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F92DB1" w14:textId="77777777" w:rsidR="001F10C1" w:rsidRPr="002B0FCB" w:rsidRDefault="001F10C1" w:rsidP="001F10C1">
      <w:pPr>
        <w:spacing w:line="276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ГОСУДАРСТВЕННОЕ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АВТОНОМНОЕ  ПРОФЕССИОНАЛЬНОЕ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ОБРАЗОВАТЕЛЬНОЕ  УЧРЕЖДЕНИЕ «АКБУЛАКСКИЙ ПОЛИТЕХНИЧЕСКИЙ  ТЕХНИКУМ»</w:t>
      </w:r>
    </w:p>
    <w:p w14:paraId="1F4B3757" w14:textId="77777777" w:rsidR="006A66F2" w:rsidRDefault="006A66F2">
      <w:pPr>
        <w:jc w:val="right"/>
        <w:rPr>
          <w:rFonts w:ascii="Times New Roman" w:hAnsi="Times New Roman" w:cs="Times New Roman"/>
          <w:b/>
          <w:bCs/>
          <w:i/>
          <w:color w:val="FF0000"/>
          <w:sz w:val="24"/>
          <w:szCs w:val="24"/>
        </w:rPr>
      </w:pPr>
    </w:p>
    <w:p w14:paraId="2396CD5D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6B512A92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23DB0F50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25E735AC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3202D782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32126FC4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08568E5E" w14:textId="77777777" w:rsidR="006A66F2" w:rsidRDefault="006A66F2">
      <w:pPr>
        <w:jc w:val="center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7BA06FA8" w14:textId="77777777" w:rsidR="006A66F2" w:rsidRDefault="006A66F2">
      <w:pPr>
        <w:jc w:val="center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54E8731F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74954619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1DAF251F" w14:textId="77777777" w:rsidR="006A66F2" w:rsidRDefault="00276F4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Рабочая программа дисциплины</w:t>
      </w:r>
    </w:p>
    <w:p w14:paraId="632FC970" w14:textId="77777777" w:rsidR="006A66F2" w:rsidRDefault="00276F41">
      <w:pPr>
        <w:pStyle w:val="1"/>
      </w:pPr>
      <w:bookmarkStart w:id="0" w:name="_Toc150695621"/>
      <w:bookmarkStart w:id="1" w:name="_Toc150695786"/>
      <w:bookmarkStart w:id="2" w:name="_Toc156824969"/>
      <w:r>
        <w:t>«СГ.02 ИНОСТРАННЫЙ ЯЗЫК В ПРОФЕССИОНАЛЬНОЙ ДЕЯТЕЛЬНОСТИ»</w:t>
      </w:r>
      <w:bookmarkEnd w:id="0"/>
      <w:bookmarkEnd w:id="1"/>
      <w:bookmarkEnd w:id="2"/>
      <w:r>
        <w:t xml:space="preserve"> </w:t>
      </w:r>
    </w:p>
    <w:p w14:paraId="3B4FA9DA" w14:textId="77777777" w:rsidR="006A66F2" w:rsidRDefault="006A66F2">
      <w:pPr>
        <w:pStyle w:val="1"/>
        <w:rPr>
          <w:color w:val="FF0000"/>
        </w:rPr>
      </w:pPr>
    </w:p>
    <w:p w14:paraId="7A33D3B4" w14:textId="77777777" w:rsidR="006A66F2" w:rsidRDefault="006A66F2">
      <w:pPr>
        <w:pStyle w:val="1"/>
      </w:pPr>
    </w:p>
    <w:p w14:paraId="05AA1793" w14:textId="3A35AB28" w:rsidR="006A66F2" w:rsidRDefault="001F10C1">
      <w:pPr>
        <w:pStyle w:val="1"/>
        <w:rPr>
          <w:i/>
          <w:color w:val="FF0000"/>
        </w:rPr>
      </w:pPr>
      <w:bookmarkStart w:id="3" w:name="_Hlk166077703"/>
      <w:r w:rsidRPr="001F10C1">
        <w:rPr>
          <w:noProof/>
        </w:rPr>
        <w:drawing>
          <wp:inline distT="0" distB="0" distL="0" distR="0" wp14:anchorId="17AE48C9" wp14:editId="7CFA8AD9">
            <wp:extent cx="6120130" cy="2286635"/>
            <wp:effectExtent l="0" t="0" r="0" b="0"/>
            <wp:docPr id="52814750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2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3"/>
    <w:p w14:paraId="4A1ACB00" w14:textId="77777777" w:rsidR="006A66F2" w:rsidRDefault="006A66F2">
      <w:pPr>
        <w:pStyle w:val="1"/>
        <w:rPr>
          <w:b w:val="0"/>
          <w:sz w:val="28"/>
          <w:szCs w:val="28"/>
        </w:rPr>
      </w:pPr>
    </w:p>
    <w:p w14:paraId="311C3CC6" w14:textId="77777777" w:rsidR="001F10C1" w:rsidRDefault="001F10C1">
      <w:pPr>
        <w:pStyle w:val="1"/>
      </w:pPr>
    </w:p>
    <w:p w14:paraId="00EA9B17" w14:textId="77777777" w:rsidR="006A66F2" w:rsidRDefault="006A66F2">
      <w:pPr>
        <w:pStyle w:val="1"/>
      </w:pPr>
    </w:p>
    <w:p w14:paraId="434C7DE6" w14:textId="77777777" w:rsidR="006A66F2" w:rsidRDefault="006A66F2">
      <w:pPr>
        <w:pStyle w:val="1e"/>
        <w:jc w:val="center"/>
        <w:rPr>
          <w:b/>
          <w:lang w:val="ru-RU"/>
        </w:rPr>
      </w:pPr>
      <w:bookmarkStart w:id="4" w:name="_Toc149904144"/>
      <w:bookmarkStart w:id="5" w:name="_Toc150695622"/>
      <w:bookmarkStart w:id="6" w:name="_Toc150695787"/>
    </w:p>
    <w:p w14:paraId="36E8A5DC" w14:textId="77777777" w:rsidR="001F10C1" w:rsidRDefault="001F10C1" w:rsidP="001F10C1">
      <w:pPr>
        <w:pStyle w:val="aff0"/>
        <w:rPr>
          <w:lang w:eastAsia="nl-NL"/>
        </w:rPr>
      </w:pPr>
    </w:p>
    <w:p w14:paraId="3FAEB744" w14:textId="77777777" w:rsidR="001F10C1" w:rsidRDefault="001F10C1" w:rsidP="001F10C1">
      <w:pPr>
        <w:pStyle w:val="aff0"/>
        <w:rPr>
          <w:lang w:eastAsia="nl-NL"/>
        </w:rPr>
      </w:pPr>
    </w:p>
    <w:p w14:paraId="61C3F402" w14:textId="77777777" w:rsidR="001F10C1" w:rsidRPr="001F10C1" w:rsidRDefault="001F10C1" w:rsidP="001F10C1">
      <w:pPr>
        <w:pStyle w:val="aff0"/>
        <w:rPr>
          <w:lang w:eastAsia="nl-NL"/>
        </w:rPr>
      </w:pPr>
    </w:p>
    <w:p w14:paraId="4C35F487" w14:textId="7B47A21E" w:rsidR="001F10C1" w:rsidRPr="002B0FCB" w:rsidRDefault="00CD1DD2" w:rsidP="001F10C1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Акбулак, 2024</w:t>
      </w:r>
      <w:r w:rsidR="001F10C1" w:rsidRPr="002B0FCB">
        <w:rPr>
          <w:rFonts w:ascii="Times New Roman" w:eastAsia="Times New Roman" w:hAnsi="Times New Roman"/>
          <w:sz w:val="28"/>
          <w:szCs w:val="28"/>
          <w:lang w:eastAsia="ru-RU"/>
        </w:rPr>
        <w:t xml:space="preserve"> год</w:t>
      </w:r>
    </w:p>
    <w:p w14:paraId="6886B167" w14:textId="5D100FAB" w:rsidR="006A66F2" w:rsidRDefault="00276F41">
      <w:pPr>
        <w:pStyle w:val="1e"/>
        <w:jc w:val="center"/>
        <w:rPr>
          <w:b/>
          <w:iCs/>
          <w:lang w:val="ru-RU"/>
        </w:rPr>
      </w:pPr>
      <w:r>
        <w:rPr>
          <w:lang w:val="ru-RU"/>
        </w:rPr>
        <w:br w:type="page" w:clear="all"/>
      </w:r>
    </w:p>
    <w:p w14:paraId="3A346B50" w14:textId="35DE0E8C" w:rsidR="008A6618" w:rsidRDefault="00CD1DD2">
      <w:pPr>
        <w:pStyle w:val="1f0"/>
        <w:rPr>
          <w:rFonts w:ascii="Times New Roman" w:hAnsi="Times New Roman"/>
        </w:rPr>
      </w:pPr>
      <w:bookmarkStart w:id="7" w:name="_Toc156825287"/>
      <w:r w:rsidRPr="00CD1DD2">
        <w:rPr>
          <w:rFonts w:ascii="Times New Roman" w:hAnsi="Times New Roman"/>
          <w:noProof/>
        </w:rPr>
        <w:lastRenderedPageBreak/>
        <w:drawing>
          <wp:inline distT="0" distB="0" distL="0" distR="0" wp14:anchorId="1A5AC10A" wp14:editId="2D199A89">
            <wp:extent cx="6120130" cy="8414579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8" w:name="_GoBack"/>
      <w:bookmarkEnd w:id="8"/>
    </w:p>
    <w:p w14:paraId="5C572527" w14:textId="77777777" w:rsidR="008A6618" w:rsidRDefault="008A6618">
      <w:pPr>
        <w:pStyle w:val="1f0"/>
        <w:rPr>
          <w:rFonts w:ascii="Times New Roman" w:hAnsi="Times New Roman"/>
        </w:rPr>
      </w:pPr>
    </w:p>
    <w:p w14:paraId="296570E0" w14:textId="77777777" w:rsidR="008A6618" w:rsidRDefault="008A6618">
      <w:pPr>
        <w:pStyle w:val="1f0"/>
        <w:rPr>
          <w:rFonts w:ascii="Times New Roman" w:hAnsi="Times New Roman"/>
        </w:rPr>
      </w:pPr>
    </w:p>
    <w:p w14:paraId="4EB971BC" w14:textId="77777777" w:rsidR="008A6618" w:rsidRDefault="008A6618">
      <w:pPr>
        <w:pStyle w:val="1f0"/>
        <w:rPr>
          <w:rFonts w:ascii="Times New Roman" w:hAnsi="Times New Roman"/>
        </w:rPr>
      </w:pPr>
    </w:p>
    <w:p w14:paraId="194DFB96" w14:textId="77777777" w:rsidR="008A6618" w:rsidRDefault="008A6618">
      <w:pPr>
        <w:pStyle w:val="1f0"/>
        <w:rPr>
          <w:rFonts w:ascii="Times New Roman" w:hAnsi="Times New Roman"/>
        </w:rPr>
      </w:pPr>
    </w:p>
    <w:p w14:paraId="64924EE0" w14:textId="77777777" w:rsidR="008A6618" w:rsidRDefault="008A6618">
      <w:pPr>
        <w:pStyle w:val="1f0"/>
        <w:rPr>
          <w:rFonts w:ascii="Times New Roman" w:hAnsi="Times New Roman"/>
        </w:rPr>
      </w:pPr>
    </w:p>
    <w:p w14:paraId="1070914C" w14:textId="77777777" w:rsidR="008A6618" w:rsidRDefault="008A6618">
      <w:pPr>
        <w:pStyle w:val="1f0"/>
        <w:rPr>
          <w:rFonts w:ascii="Times New Roman" w:hAnsi="Times New Roman"/>
        </w:rPr>
      </w:pPr>
    </w:p>
    <w:p w14:paraId="36D4C6BF" w14:textId="77777777" w:rsidR="008A6618" w:rsidRDefault="008A6618">
      <w:pPr>
        <w:pStyle w:val="1f0"/>
        <w:rPr>
          <w:rFonts w:ascii="Times New Roman" w:hAnsi="Times New Roman"/>
        </w:rPr>
      </w:pPr>
    </w:p>
    <w:p w14:paraId="7B772EFA" w14:textId="77777777" w:rsidR="008A6618" w:rsidRDefault="008A6618">
      <w:pPr>
        <w:pStyle w:val="1f0"/>
        <w:rPr>
          <w:rFonts w:ascii="Times New Roman" w:hAnsi="Times New Roman"/>
        </w:rPr>
      </w:pPr>
    </w:p>
    <w:p w14:paraId="37430B9F" w14:textId="77777777" w:rsidR="008A6618" w:rsidRDefault="008A6618">
      <w:pPr>
        <w:pStyle w:val="1f0"/>
        <w:rPr>
          <w:rFonts w:ascii="Times New Roman" w:hAnsi="Times New Roman"/>
        </w:rPr>
      </w:pPr>
    </w:p>
    <w:p w14:paraId="0231F2C0" w14:textId="77777777" w:rsidR="008A6618" w:rsidRDefault="008A6618">
      <w:pPr>
        <w:pStyle w:val="1f0"/>
        <w:rPr>
          <w:rFonts w:ascii="Times New Roman" w:hAnsi="Times New Roman"/>
        </w:rPr>
      </w:pPr>
    </w:p>
    <w:p w14:paraId="45E3F1EE" w14:textId="77777777" w:rsidR="008A6618" w:rsidRDefault="008A6618">
      <w:pPr>
        <w:pStyle w:val="1f0"/>
        <w:rPr>
          <w:rFonts w:ascii="Times New Roman" w:hAnsi="Times New Roman"/>
        </w:rPr>
      </w:pPr>
    </w:p>
    <w:p w14:paraId="25585E1D" w14:textId="77777777" w:rsidR="008A6618" w:rsidRDefault="008A6618">
      <w:pPr>
        <w:pStyle w:val="1f0"/>
        <w:rPr>
          <w:rFonts w:ascii="Times New Roman" w:hAnsi="Times New Roman"/>
        </w:rPr>
      </w:pPr>
    </w:p>
    <w:p w14:paraId="2E85B872" w14:textId="77777777" w:rsidR="008A6618" w:rsidRDefault="008A6618">
      <w:pPr>
        <w:pStyle w:val="1f0"/>
        <w:rPr>
          <w:rFonts w:ascii="Times New Roman" w:hAnsi="Times New Roman"/>
        </w:rPr>
      </w:pPr>
    </w:p>
    <w:p w14:paraId="6D8822D1" w14:textId="77777777" w:rsidR="008A6618" w:rsidRDefault="008A6618">
      <w:pPr>
        <w:pStyle w:val="1f0"/>
        <w:rPr>
          <w:rFonts w:ascii="Times New Roman" w:hAnsi="Times New Roman"/>
        </w:rPr>
      </w:pPr>
    </w:p>
    <w:p w14:paraId="6DC73A8F" w14:textId="77777777" w:rsidR="008A6618" w:rsidRDefault="008A6618">
      <w:pPr>
        <w:pStyle w:val="1f0"/>
        <w:rPr>
          <w:rFonts w:ascii="Times New Roman" w:hAnsi="Times New Roman"/>
        </w:rPr>
      </w:pPr>
    </w:p>
    <w:p w14:paraId="1F6C5266" w14:textId="77777777" w:rsidR="008A6618" w:rsidRDefault="008A6618">
      <w:pPr>
        <w:pStyle w:val="1f0"/>
        <w:rPr>
          <w:rFonts w:ascii="Times New Roman" w:hAnsi="Times New Roman"/>
        </w:rPr>
      </w:pPr>
    </w:p>
    <w:p w14:paraId="7035AAF6" w14:textId="77777777" w:rsidR="008A6618" w:rsidRDefault="008A6618">
      <w:pPr>
        <w:pStyle w:val="1f0"/>
        <w:rPr>
          <w:rFonts w:ascii="Times New Roman" w:hAnsi="Times New Roman"/>
        </w:rPr>
      </w:pPr>
    </w:p>
    <w:p w14:paraId="6F81EEED" w14:textId="77777777" w:rsidR="008A6618" w:rsidRDefault="008A6618">
      <w:pPr>
        <w:pStyle w:val="1f0"/>
        <w:rPr>
          <w:rFonts w:ascii="Times New Roman" w:hAnsi="Times New Roman"/>
        </w:rPr>
      </w:pPr>
    </w:p>
    <w:p w14:paraId="3AAB5210" w14:textId="77777777" w:rsidR="008A6618" w:rsidRDefault="008A6618">
      <w:pPr>
        <w:pStyle w:val="1f0"/>
        <w:rPr>
          <w:rFonts w:ascii="Times New Roman" w:hAnsi="Times New Roman"/>
        </w:rPr>
      </w:pPr>
    </w:p>
    <w:p w14:paraId="6C7EC431" w14:textId="77777777" w:rsidR="008A6618" w:rsidRDefault="008A6618">
      <w:pPr>
        <w:pStyle w:val="1f0"/>
        <w:rPr>
          <w:rFonts w:ascii="Times New Roman" w:hAnsi="Times New Roman"/>
        </w:rPr>
      </w:pPr>
    </w:p>
    <w:p w14:paraId="76E8491D" w14:textId="77777777" w:rsidR="008A6618" w:rsidRDefault="008A6618">
      <w:pPr>
        <w:pStyle w:val="1f0"/>
        <w:rPr>
          <w:rFonts w:ascii="Times New Roman" w:hAnsi="Times New Roman"/>
        </w:rPr>
      </w:pPr>
    </w:p>
    <w:p w14:paraId="51E9AEB8" w14:textId="77777777" w:rsidR="008A6618" w:rsidRDefault="008A6618">
      <w:pPr>
        <w:pStyle w:val="1f0"/>
        <w:rPr>
          <w:rFonts w:ascii="Times New Roman" w:hAnsi="Times New Roman"/>
        </w:rPr>
      </w:pPr>
    </w:p>
    <w:p w14:paraId="209187F7" w14:textId="77777777" w:rsidR="008A6618" w:rsidRDefault="008A6618">
      <w:pPr>
        <w:pStyle w:val="1f0"/>
        <w:rPr>
          <w:rFonts w:ascii="Times New Roman" w:hAnsi="Times New Roman"/>
        </w:rPr>
      </w:pPr>
    </w:p>
    <w:p w14:paraId="1AA38CC3" w14:textId="77777777" w:rsidR="008A6618" w:rsidRDefault="008A6618">
      <w:pPr>
        <w:pStyle w:val="1f0"/>
        <w:rPr>
          <w:rFonts w:ascii="Times New Roman" w:hAnsi="Times New Roman"/>
        </w:rPr>
      </w:pPr>
    </w:p>
    <w:p w14:paraId="1250A159" w14:textId="0A19CB93" w:rsidR="006A66F2" w:rsidRDefault="00276F41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t>СОДЕРЖАНИЕ ПРОГРАММЫ</w:t>
      </w:r>
      <w:bookmarkEnd w:id="7"/>
    </w:p>
    <w:p w14:paraId="3A4AA082" w14:textId="1BB9E192" w:rsidR="006A66F2" w:rsidRDefault="00276F41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\h \z \t "Раздел 1;1;Раздел 1.1;2" </w:instrText>
      </w:r>
      <w:r>
        <w:rPr>
          <w:b w:val="0"/>
          <w:bCs w:val="0"/>
        </w:rPr>
        <w:fldChar w:fldCharType="separate"/>
      </w:r>
      <w:hyperlink w:anchor="_Toc156825287" w:tooltip="#_Toc156825287" w:history="1">
        <w:r>
          <w:rPr>
            <w:rStyle w:val="af4"/>
          </w:rPr>
          <w:t>СОДЕРЖАНИЕ ПРОГРАММЫ</w:t>
        </w:r>
        <w:r>
          <w:tab/>
        </w:r>
        <w:r>
          <w:fldChar w:fldCharType="begin"/>
        </w:r>
        <w:r>
          <w:instrText xml:space="preserve"> PAGEREF _Toc156825287 \h </w:instrText>
        </w:r>
        <w:r>
          <w:fldChar w:fldCharType="separate"/>
        </w:r>
        <w:r w:rsidR="005B01F3">
          <w:rPr>
            <w:noProof/>
          </w:rPr>
          <w:t>2</w:t>
        </w:r>
        <w:r>
          <w:fldChar w:fldCharType="end"/>
        </w:r>
      </w:hyperlink>
    </w:p>
    <w:p w14:paraId="5BFC7883" w14:textId="77777777" w:rsidR="006A66F2" w:rsidRDefault="00FC53E4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88" w:tooltip="#_Toc156825288" w:history="1">
        <w:r w:rsidR="00276F41">
          <w:rPr>
            <w:rStyle w:val="af4"/>
          </w:rPr>
          <w:t>1. Общая характеристика</w:t>
        </w:r>
        <w:r w:rsidR="00276F41">
          <w:tab/>
          <w:t>3</w:t>
        </w:r>
      </w:hyperlink>
    </w:p>
    <w:p w14:paraId="7FA818E5" w14:textId="79D5444E" w:rsidR="006A66F2" w:rsidRDefault="00FC53E4">
      <w:pPr>
        <w:pStyle w:val="24"/>
        <w:spacing w:line="276" w:lineRule="auto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89" w:tooltip="#_Toc156825289" w:history="1">
        <w:r w:rsidR="00276F41">
          <w:rPr>
            <w:rStyle w:val="af4"/>
            <w:i w:val="0"/>
            <w:iCs w:val="0"/>
          </w:rPr>
          <w:t>1.1. Цель и место дисциплины в структуре образовательной программы</w:t>
        </w:r>
        <w:r w:rsidR="00276F41">
          <w:rPr>
            <w:i w:val="0"/>
            <w:iCs w:val="0"/>
          </w:rPr>
          <w:tab/>
        </w:r>
        <w:r w:rsidR="00276F41">
          <w:rPr>
            <w:i w:val="0"/>
            <w:iCs w:val="0"/>
          </w:rPr>
          <w:fldChar w:fldCharType="begin"/>
        </w:r>
        <w:r w:rsidR="00276F41">
          <w:rPr>
            <w:i w:val="0"/>
            <w:iCs w:val="0"/>
          </w:rPr>
          <w:instrText xml:space="preserve"> PAGEREF _Toc156825289 \h </w:instrText>
        </w:r>
        <w:r w:rsidR="00276F41">
          <w:rPr>
            <w:i w:val="0"/>
            <w:iCs w:val="0"/>
          </w:rPr>
        </w:r>
        <w:r w:rsidR="00276F41"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3</w:t>
        </w:r>
        <w:r w:rsidR="00276F41">
          <w:rPr>
            <w:i w:val="0"/>
            <w:iCs w:val="0"/>
          </w:rPr>
          <w:fldChar w:fldCharType="end"/>
        </w:r>
      </w:hyperlink>
    </w:p>
    <w:p w14:paraId="6ED00B31" w14:textId="75A06B49" w:rsidR="006A66F2" w:rsidRDefault="00FC53E4">
      <w:pPr>
        <w:pStyle w:val="24"/>
        <w:spacing w:line="276" w:lineRule="auto"/>
        <w:rPr>
          <w:i w:val="0"/>
          <w:iCs w:val="0"/>
        </w:rPr>
      </w:pPr>
      <w:hyperlink w:anchor="_Toc156825290" w:tooltip="#_Toc156825290" w:history="1">
        <w:r w:rsidR="00276F41">
          <w:rPr>
            <w:rStyle w:val="af4"/>
            <w:i w:val="0"/>
            <w:iCs w:val="0"/>
          </w:rPr>
          <w:t>1.2. Планируемые результаты освоения дисциплины</w:t>
        </w:r>
        <w:r w:rsidR="00276F41">
          <w:rPr>
            <w:i w:val="0"/>
            <w:iCs w:val="0"/>
          </w:rPr>
          <w:tab/>
        </w:r>
        <w:r w:rsidR="00276F41">
          <w:rPr>
            <w:i w:val="0"/>
            <w:iCs w:val="0"/>
          </w:rPr>
          <w:fldChar w:fldCharType="begin"/>
        </w:r>
        <w:r w:rsidR="00276F41">
          <w:rPr>
            <w:i w:val="0"/>
            <w:iCs w:val="0"/>
          </w:rPr>
          <w:instrText xml:space="preserve"> PAGEREF _Toc156825290 \h </w:instrText>
        </w:r>
        <w:r w:rsidR="00276F41">
          <w:rPr>
            <w:i w:val="0"/>
            <w:iCs w:val="0"/>
          </w:rPr>
        </w:r>
        <w:r w:rsidR="00276F41"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3</w:t>
        </w:r>
        <w:r w:rsidR="00276F41">
          <w:rPr>
            <w:i w:val="0"/>
            <w:iCs w:val="0"/>
          </w:rPr>
          <w:fldChar w:fldCharType="end"/>
        </w:r>
      </w:hyperlink>
    </w:p>
    <w:p w14:paraId="3E4A3656" w14:textId="2050D3D0" w:rsidR="006A66F2" w:rsidRDefault="00FC53E4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1" w:tooltip="#_Toc156825291" w:history="1">
        <w:r w:rsidR="00276F41">
          <w:rPr>
            <w:rStyle w:val="af4"/>
          </w:rPr>
          <w:t>2. Структура и содержание ДИСЦИПЛИНЫ</w:t>
        </w:r>
        <w:r w:rsidR="00276F41">
          <w:tab/>
        </w:r>
        <w:r w:rsidR="00276F41">
          <w:fldChar w:fldCharType="begin"/>
        </w:r>
        <w:r w:rsidR="00276F41">
          <w:instrText xml:space="preserve"> PAGEREF _Toc156825291 \h </w:instrText>
        </w:r>
        <w:r w:rsidR="00276F41">
          <w:fldChar w:fldCharType="separate"/>
        </w:r>
        <w:r w:rsidR="005B01F3">
          <w:rPr>
            <w:noProof/>
          </w:rPr>
          <w:t>5</w:t>
        </w:r>
        <w:r w:rsidR="00276F41">
          <w:fldChar w:fldCharType="end"/>
        </w:r>
      </w:hyperlink>
    </w:p>
    <w:p w14:paraId="40134B7F" w14:textId="7A4E6603" w:rsidR="006A66F2" w:rsidRDefault="00FC53E4">
      <w:pPr>
        <w:pStyle w:val="24"/>
        <w:pBdr>
          <w:right w:val="single" w:sz="4" w:space="1" w:color="auto"/>
        </w:pBdr>
        <w:spacing w:line="276" w:lineRule="auto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2" w:tooltip="#_Toc156825292" w:history="1">
        <w:r w:rsidR="00276F41">
          <w:rPr>
            <w:rStyle w:val="af4"/>
            <w:i w:val="0"/>
            <w:iCs w:val="0"/>
          </w:rPr>
          <w:t>2.1. Трудоемкость освоения дисциплины</w:t>
        </w:r>
        <w:r w:rsidR="00276F41">
          <w:rPr>
            <w:i w:val="0"/>
            <w:iCs w:val="0"/>
          </w:rPr>
          <w:tab/>
        </w:r>
        <w:r w:rsidR="00276F41">
          <w:rPr>
            <w:i w:val="0"/>
            <w:iCs w:val="0"/>
          </w:rPr>
          <w:fldChar w:fldCharType="begin"/>
        </w:r>
        <w:r w:rsidR="00276F41">
          <w:rPr>
            <w:i w:val="0"/>
            <w:iCs w:val="0"/>
          </w:rPr>
          <w:instrText xml:space="preserve"> PAGEREF _Toc156825292 \h </w:instrText>
        </w:r>
        <w:r w:rsidR="00276F41">
          <w:rPr>
            <w:i w:val="0"/>
            <w:iCs w:val="0"/>
          </w:rPr>
        </w:r>
        <w:r w:rsidR="00276F41"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5</w:t>
        </w:r>
        <w:r w:rsidR="00276F41">
          <w:rPr>
            <w:i w:val="0"/>
            <w:iCs w:val="0"/>
          </w:rPr>
          <w:fldChar w:fldCharType="end"/>
        </w:r>
      </w:hyperlink>
    </w:p>
    <w:p w14:paraId="3F442133" w14:textId="6D76739E" w:rsidR="006A66F2" w:rsidRDefault="00FC53E4">
      <w:pPr>
        <w:pStyle w:val="24"/>
        <w:spacing w:line="276" w:lineRule="auto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3" w:tooltip="#_Toc156825293" w:history="1">
        <w:r w:rsidR="00276F41">
          <w:rPr>
            <w:rStyle w:val="af4"/>
            <w:i w:val="0"/>
            <w:iCs w:val="0"/>
          </w:rPr>
          <w:t>2.2. Содержание дисциплины</w:t>
        </w:r>
        <w:r w:rsidR="00276F41">
          <w:rPr>
            <w:i w:val="0"/>
            <w:iCs w:val="0"/>
          </w:rPr>
          <w:tab/>
        </w:r>
        <w:r w:rsidR="00276F41">
          <w:rPr>
            <w:i w:val="0"/>
            <w:iCs w:val="0"/>
          </w:rPr>
          <w:fldChar w:fldCharType="begin"/>
        </w:r>
        <w:r w:rsidR="00276F41">
          <w:rPr>
            <w:i w:val="0"/>
            <w:iCs w:val="0"/>
          </w:rPr>
          <w:instrText xml:space="preserve"> PAGEREF _Toc156825293 \h </w:instrText>
        </w:r>
        <w:r w:rsidR="00276F41">
          <w:rPr>
            <w:i w:val="0"/>
            <w:iCs w:val="0"/>
          </w:rPr>
        </w:r>
        <w:r w:rsidR="00276F41"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6</w:t>
        </w:r>
        <w:r w:rsidR="00276F41">
          <w:rPr>
            <w:i w:val="0"/>
            <w:iCs w:val="0"/>
          </w:rPr>
          <w:fldChar w:fldCharType="end"/>
        </w:r>
      </w:hyperlink>
    </w:p>
    <w:p w14:paraId="33BA881B" w14:textId="1ADB2BF8" w:rsidR="006A66F2" w:rsidRDefault="00FC53E4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6" w:tooltip="#_Toc156825296" w:history="1">
        <w:r w:rsidR="00276F41">
          <w:rPr>
            <w:rStyle w:val="af4"/>
          </w:rPr>
          <w:t>3. Условия реализации ДИСЦИПЛИНЫ</w:t>
        </w:r>
        <w:r w:rsidR="00276F41">
          <w:tab/>
        </w:r>
        <w:r w:rsidR="00276F41">
          <w:fldChar w:fldCharType="begin"/>
        </w:r>
        <w:r w:rsidR="00276F41">
          <w:instrText xml:space="preserve"> PAGEREF _Toc156825296 \h </w:instrText>
        </w:r>
        <w:r w:rsidR="00276F41">
          <w:fldChar w:fldCharType="separate"/>
        </w:r>
        <w:r w:rsidR="005B01F3">
          <w:rPr>
            <w:noProof/>
          </w:rPr>
          <w:t>11</w:t>
        </w:r>
        <w:r w:rsidR="00276F41">
          <w:fldChar w:fldCharType="end"/>
        </w:r>
      </w:hyperlink>
    </w:p>
    <w:p w14:paraId="160440D6" w14:textId="5DEA32D0" w:rsidR="006A66F2" w:rsidRDefault="00FC53E4">
      <w:pPr>
        <w:pStyle w:val="24"/>
        <w:spacing w:line="276" w:lineRule="auto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7" w:tooltip="#_Toc156825297" w:history="1">
        <w:r w:rsidR="00276F41">
          <w:rPr>
            <w:rStyle w:val="af4"/>
            <w:i w:val="0"/>
            <w:iCs w:val="0"/>
          </w:rPr>
          <w:t>3.1. Материально-техническое обеспечение</w:t>
        </w:r>
        <w:r w:rsidR="00276F41">
          <w:rPr>
            <w:i w:val="0"/>
            <w:iCs w:val="0"/>
          </w:rPr>
          <w:tab/>
        </w:r>
        <w:r w:rsidR="00276F41">
          <w:rPr>
            <w:i w:val="0"/>
            <w:iCs w:val="0"/>
          </w:rPr>
          <w:fldChar w:fldCharType="begin"/>
        </w:r>
        <w:r w:rsidR="00276F41">
          <w:rPr>
            <w:i w:val="0"/>
            <w:iCs w:val="0"/>
          </w:rPr>
          <w:instrText xml:space="preserve"> PAGEREF _Toc156825297 \h </w:instrText>
        </w:r>
        <w:r w:rsidR="00276F41">
          <w:rPr>
            <w:i w:val="0"/>
            <w:iCs w:val="0"/>
          </w:rPr>
        </w:r>
        <w:r w:rsidR="00276F41"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11</w:t>
        </w:r>
        <w:r w:rsidR="00276F41">
          <w:rPr>
            <w:i w:val="0"/>
            <w:iCs w:val="0"/>
          </w:rPr>
          <w:fldChar w:fldCharType="end"/>
        </w:r>
      </w:hyperlink>
    </w:p>
    <w:p w14:paraId="3C382118" w14:textId="753E8D1A" w:rsidR="006A66F2" w:rsidRDefault="00FC53E4">
      <w:pPr>
        <w:pStyle w:val="24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8" w:tooltip="#_Toc156825298" w:history="1">
        <w:r w:rsidR="00276F41">
          <w:rPr>
            <w:rStyle w:val="af4"/>
            <w:i w:val="0"/>
            <w:iCs w:val="0"/>
          </w:rPr>
          <w:t>3.2. Учебно-методическое обеспечение</w:t>
        </w:r>
        <w:r w:rsidR="00276F41">
          <w:rPr>
            <w:i w:val="0"/>
            <w:iCs w:val="0"/>
          </w:rPr>
          <w:tab/>
        </w:r>
        <w:r w:rsidR="00276F41">
          <w:rPr>
            <w:i w:val="0"/>
            <w:iCs w:val="0"/>
          </w:rPr>
          <w:fldChar w:fldCharType="begin"/>
        </w:r>
        <w:r w:rsidR="00276F41">
          <w:rPr>
            <w:i w:val="0"/>
            <w:iCs w:val="0"/>
          </w:rPr>
          <w:instrText xml:space="preserve"> PAGEREF _Toc156825298 \h </w:instrText>
        </w:r>
        <w:r w:rsidR="00276F41">
          <w:rPr>
            <w:i w:val="0"/>
            <w:iCs w:val="0"/>
          </w:rPr>
        </w:r>
        <w:r w:rsidR="00276F41"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11</w:t>
        </w:r>
        <w:r w:rsidR="00276F41">
          <w:rPr>
            <w:i w:val="0"/>
            <w:iCs w:val="0"/>
          </w:rPr>
          <w:fldChar w:fldCharType="end"/>
        </w:r>
      </w:hyperlink>
    </w:p>
    <w:p w14:paraId="505A56E8" w14:textId="62908BA2" w:rsidR="006A66F2" w:rsidRDefault="00FC53E4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9" w:tooltip="#_Toc156825299" w:history="1">
        <w:r w:rsidR="00276F41">
          <w:rPr>
            <w:rStyle w:val="af4"/>
          </w:rPr>
          <w:t>4. Контроль и оценка результатов  освоения ДИСЦИПЛИНЫ</w:t>
        </w:r>
        <w:r w:rsidR="00276F41">
          <w:tab/>
        </w:r>
        <w:r w:rsidR="00276F41">
          <w:fldChar w:fldCharType="begin"/>
        </w:r>
        <w:r w:rsidR="00276F41">
          <w:instrText xml:space="preserve"> PAGEREF _Toc156825299 \h </w:instrText>
        </w:r>
        <w:r w:rsidR="00276F41">
          <w:fldChar w:fldCharType="separate"/>
        </w:r>
        <w:r w:rsidR="005B01F3">
          <w:rPr>
            <w:noProof/>
          </w:rPr>
          <w:t>12</w:t>
        </w:r>
        <w:r w:rsidR="00276F41">
          <w:fldChar w:fldCharType="end"/>
        </w:r>
      </w:hyperlink>
    </w:p>
    <w:p w14:paraId="34C4DD2C" w14:textId="77777777" w:rsidR="006A66F2" w:rsidRDefault="00276F41">
      <w:pPr>
        <w:pStyle w:val="1f0"/>
        <w:jc w:val="left"/>
        <w:rPr>
          <w:rFonts w:ascii="Times New Roman" w:hAnsi="Times New Roman"/>
          <w:b w:val="0"/>
          <w:bCs w:val="0"/>
        </w:rPr>
      </w:pPr>
      <w:r>
        <w:rPr>
          <w:rFonts w:ascii="Times New Roman" w:hAnsi="Times New Roman"/>
          <w:b w:val="0"/>
          <w:bCs w:val="0"/>
        </w:rPr>
        <w:lastRenderedPageBreak/>
        <w:fldChar w:fldCharType="end"/>
      </w:r>
      <w:r>
        <w:rPr>
          <w:rFonts w:ascii="Times New Roman" w:hAnsi="Times New Roman"/>
          <w:b w:val="0"/>
          <w:bCs w:val="0"/>
        </w:rPr>
        <w:t xml:space="preserve"> </w:t>
      </w:r>
    </w:p>
    <w:p w14:paraId="7F65A11F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78E30EAE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39B7231F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41CB241E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29357428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02B5F388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194C6972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2376075F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02058089" w14:textId="77777777" w:rsidR="006A66F2" w:rsidRDefault="006A66F2">
      <w:pPr>
        <w:pStyle w:val="1f0"/>
        <w:jc w:val="left"/>
        <w:rPr>
          <w:rFonts w:ascii="Times New Roman" w:hAnsi="Times New Roman"/>
          <w:color w:val="FF0000"/>
        </w:rPr>
        <w:sectPr w:rsidR="006A66F2">
          <w:headerReference w:type="even" r:id="rId10"/>
          <w:footerReference w:type="default" r:id="rId11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14:paraId="2820C403" w14:textId="77777777" w:rsidR="006A66F2" w:rsidRDefault="00276F41">
      <w:pPr>
        <w:pStyle w:val="1f0"/>
        <w:numPr>
          <w:ilvl w:val="0"/>
          <w:numId w:val="14"/>
        </w:numPr>
        <w:rPr>
          <w:rStyle w:val="aff"/>
          <w:i w:val="0"/>
          <w:iCs/>
        </w:rPr>
      </w:pPr>
      <w:bookmarkStart w:id="9" w:name="_Toc156294566"/>
      <w:bookmarkStart w:id="10" w:name="_Toc156825288"/>
      <w:r>
        <w:rPr>
          <w:rStyle w:val="aff"/>
          <w:i w:val="0"/>
          <w:iCs/>
        </w:rPr>
        <w:lastRenderedPageBreak/>
        <w:t>Общая характеристика</w:t>
      </w:r>
      <w:bookmarkEnd w:id="4"/>
      <w:bookmarkEnd w:id="5"/>
      <w:bookmarkEnd w:id="6"/>
      <w:bookmarkEnd w:id="9"/>
      <w:bookmarkEnd w:id="10"/>
      <w:r>
        <w:rPr>
          <w:rStyle w:val="aff"/>
          <w:i w:val="0"/>
          <w:iCs/>
        </w:rPr>
        <w:t xml:space="preserve"> РАБОЧЕЙ ПРОГРАММЫ УЧЕБНОЙ ДИСЦИПЛИНЫ</w:t>
      </w:r>
    </w:p>
    <w:p w14:paraId="0C0C826F" w14:textId="77777777" w:rsidR="006A66F2" w:rsidRDefault="00276F41">
      <w:pPr>
        <w:pStyle w:val="1e"/>
        <w:ind w:left="720"/>
        <w:jc w:val="center"/>
        <w:rPr>
          <w:rFonts w:eastAsia="Segoe UI"/>
          <w:lang w:val="ru-RU"/>
        </w:rPr>
      </w:pPr>
      <w:r>
        <w:rPr>
          <w:rFonts w:eastAsia="Segoe UI"/>
          <w:lang w:val="ru-RU"/>
        </w:rPr>
        <w:t>«Иностранный язык в профессиональной деятельности»</w:t>
      </w:r>
    </w:p>
    <w:p w14:paraId="56F4908C" w14:textId="77777777" w:rsidR="006A66F2" w:rsidRDefault="00276F41">
      <w:pPr>
        <w:pStyle w:val="1e"/>
        <w:ind w:left="720"/>
        <w:jc w:val="center"/>
        <w:rPr>
          <w:rFonts w:eastAsia="Segoe UI"/>
          <w:vertAlign w:val="superscript"/>
          <w:lang w:val="ru-RU"/>
        </w:rPr>
      </w:pPr>
      <w:r>
        <w:rPr>
          <w:rFonts w:eastAsia="Segoe UI"/>
          <w:vertAlign w:val="superscript"/>
          <w:lang w:val="ru-RU"/>
        </w:rPr>
        <w:t>(наименование дисциплины)</w:t>
      </w:r>
    </w:p>
    <w:p w14:paraId="7F5A3BD9" w14:textId="77777777" w:rsidR="006A66F2" w:rsidRDefault="00276F41">
      <w:pPr>
        <w:pStyle w:val="114"/>
        <w:rPr>
          <w:rFonts w:ascii="Times New Roman" w:hAnsi="Times New Roman"/>
        </w:rPr>
      </w:pPr>
      <w:bookmarkStart w:id="11" w:name="_Toc150695623"/>
      <w:bookmarkStart w:id="12" w:name="_Toc156294567"/>
      <w:bookmarkStart w:id="13" w:name="_Toc156825289"/>
      <w:r>
        <w:rPr>
          <w:rFonts w:ascii="Times New Roman" w:hAnsi="Times New Roman"/>
        </w:rPr>
        <w:t xml:space="preserve">1.1. Цель и место </w:t>
      </w:r>
      <w:bookmarkEnd w:id="11"/>
      <w:r>
        <w:rPr>
          <w:rFonts w:ascii="Times New Roman" w:hAnsi="Times New Roman"/>
        </w:rPr>
        <w:t>дисциплины в структуре образовательной программы</w:t>
      </w:r>
      <w:bookmarkEnd w:id="12"/>
      <w:bookmarkEnd w:id="13"/>
    </w:p>
    <w:p w14:paraId="43B6F0BD" w14:textId="77777777" w:rsidR="006A66F2" w:rsidRDefault="00276F41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 дисциплины </w:t>
      </w:r>
      <w:r>
        <w:rPr>
          <w:rFonts w:ascii="Times New Roman" w:hAnsi="Times New Roman"/>
        </w:rPr>
        <w:t>«Иностранный язык в профессиональной деятельности»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выработка коммуникативных компетенций, подготовка широко эрудированных специалистов средствами иностранного языка, формирование умения составлять высказывания на иностранном языке по вопросам, связанным с будущей профессией. </w:t>
      </w:r>
    </w:p>
    <w:p w14:paraId="5C3E54B5" w14:textId="77777777" w:rsidR="006A66F2" w:rsidRDefault="00276F41">
      <w:pPr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/>
        </w:rPr>
        <w:t>Иностранный язык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» включена в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обязательную часть социально-гуманитарного цикла образовательной программы.</w:t>
      </w:r>
    </w:p>
    <w:p w14:paraId="5E44799F" w14:textId="77777777" w:rsidR="006A66F2" w:rsidRDefault="00276F41">
      <w:pPr>
        <w:pStyle w:val="114"/>
        <w:rPr>
          <w:rFonts w:ascii="Times New Roman" w:hAnsi="Times New Roman"/>
        </w:rPr>
      </w:pPr>
      <w:bookmarkStart w:id="14" w:name="_Toc156294568"/>
      <w:bookmarkStart w:id="15" w:name="_Toc156825290"/>
      <w:r>
        <w:rPr>
          <w:rFonts w:ascii="Times New Roman" w:hAnsi="Times New Roman"/>
        </w:rPr>
        <w:t>1.2. Планируемые результаты освоения дисциплины</w:t>
      </w:r>
      <w:bookmarkEnd w:id="14"/>
      <w:bookmarkEnd w:id="15"/>
    </w:p>
    <w:p w14:paraId="03FAA8C0" w14:textId="77777777" w:rsidR="006A66F2" w:rsidRDefault="00276F4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(Приложение 1 к ОПОП-П).</w:t>
      </w:r>
    </w:p>
    <w:p w14:paraId="42287503" w14:textId="77777777" w:rsidR="006A66F2" w:rsidRDefault="00276F41">
      <w:pPr>
        <w:spacing w:after="120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В результате освоения дисциплины обучающийся должен:</w:t>
      </w:r>
    </w:p>
    <w:tbl>
      <w:tblPr>
        <w:tblW w:w="0" w:type="auto"/>
        <w:tblInd w:w="-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3969"/>
        <w:gridCol w:w="3969"/>
        <w:gridCol w:w="1559"/>
      </w:tblGrid>
      <w:tr w:rsidR="006A66F2" w14:paraId="07B26DD0" w14:textId="77777777"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51DD4D3" w14:textId="77777777" w:rsidR="006A66F2" w:rsidRDefault="00276F41">
            <w:pPr>
              <w:rPr>
                <w:rStyle w:val="aff"/>
                <w:b/>
                <w:i w:val="0"/>
                <w:sz w:val="24"/>
                <w:szCs w:val="24"/>
              </w:rPr>
            </w:pPr>
            <w:r>
              <w:rPr>
                <w:rStyle w:val="aff"/>
                <w:b/>
                <w:i w:val="0"/>
                <w:sz w:val="24"/>
                <w:szCs w:val="24"/>
              </w:rPr>
              <w:t xml:space="preserve">Код ОК </w:t>
            </w:r>
          </w:p>
          <w:p w14:paraId="047A693D" w14:textId="77777777" w:rsidR="006A66F2" w:rsidRDefault="00276F41">
            <w:pPr>
              <w:rPr>
                <w:rStyle w:val="aff"/>
                <w:b/>
                <w:sz w:val="24"/>
                <w:szCs w:val="24"/>
              </w:rPr>
            </w:pPr>
            <w:r>
              <w:rPr>
                <w:rStyle w:val="aff"/>
                <w:b/>
                <w:color w:val="0070C0"/>
                <w:sz w:val="24"/>
                <w:szCs w:val="24"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400AE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B03E7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195F3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6A66F2" w14:paraId="267FEAED" w14:textId="77777777"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2B7291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ОК.01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D712C0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распознавать задачу и/или проблему в профессиональном и/или социальном контексте, анализировать и выделять её составные части определять этапы решения задачи, составлять план действия, реализовывать составленный план, определять необходимые ресурсы выявлять и эффективно искать информацию, необходимую для решения задачи и/или проблемы, владеть актуальными методами работы в профессиональной и смежных сферах, 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6FCB6" w14:textId="77777777" w:rsidR="006A66F2" w:rsidRDefault="00276F41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актуальный профессиональный и социальный контекст, в котором приходится работать и жить, структура плана для решения задач, алгоритмы выполнения работ в профессиональной и смежных областях, основные источники информации и ресурсы для решения задач и/или проблем в профессиональном и/или социальном контексте, методы работы в профессиональной и смежных сферах, порядок оценки результатов решения задач профессиональной деятельности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984FF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-</w:t>
            </w:r>
          </w:p>
        </w:tc>
      </w:tr>
      <w:tr w:rsidR="006A66F2" w14:paraId="19DE92DB" w14:textId="77777777"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45A18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ОК.02</w:t>
            </w: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115F2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 xml:space="preserve">определять задачи для поиска информации, планировать процесс поиска, выбирать необходимые источники информации, выделять наиболее значимое в перечне информации, структурировать получаемую информацию, оформлять результаты поиска, оценивать практическую значимость результатов поиска, применять средства информационных технологий для решения профессиональных задач, 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lastRenderedPageBreak/>
              <w:t>использовать современное программное обеспечение в профессиональной деятельности, использовать различные цифровые средства для решения профессиональных задач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3CCD8" w14:textId="77777777" w:rsidR="006A66F2" w:rsidRDefault="00276F41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lastRenderedPageBreak/>
              <w:t>номенклатура информационных источников, применяемых в профессиональной деятельности, приемы структурирования информации, формат оформления результатов поиска информации, современные средства и устройства информатизации, порядок их применения и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br/>
              <w:t>программное обеспечение в профессиональной деятельности, в том числе цифровые средства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62B78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-</w:t>
            </w:r>
          </w:p>
        </w:tc>
      </w:tr>
      <w:tr w:rsidR="006A66F2" w14:paraId="5910374D" w14:textId="77777777"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B4A391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ОК.04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EF3BA81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организовывать работу коллектива и команды, 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6D5FB" w14:textId="77777777" w:rsidR="006A66F2" w:rsidRDefault="00276F41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психологические основы деятельности коллектива, психологические особенности личности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BE655" w14:textId="77777777" w:rsidR="006A66F2" w:rsidRDefault="00276F4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</w:p>
        </w:tc>
      </w:tr>
      <w:tr w:rsidR="006A66F2" w14:paraId="367C6EAC" w14:textId="77777777">
        <w:trPr>
          <w:trHeight w:val="327"/>
        </w:trPr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65884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ОК.09</w:t>
            </w: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EAE1A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темы, участвовать в диалогах на знакомые общие и профессиональные темы, строить простые высказывания о себе и о своей профессиональной деятельности, кратко обосновывать и объяснять свои действия (текущие и планируемые), писать простые связные сообщения на знакомые или интересующие профессиональные темы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9CF5F" w14:textId="77777777" w:rsidR="006A66F2" w:rsidRDefault="00276F4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0" w:lineRule="atLeast"/>
              <w:ind w:right="735"/>
              <w:rPr>
                <w:rFonts w:ascii="Times New Roman" w:hAnsi="Times New Roman" w:cs="Times New Roman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  <w:t>правила построения простых и сложных предложений на профессиональные темы, основные общеупотребительные глаголы (бытовая и профессиональная лексика), лексический минимум, относящийся к описанию предметов, средств и процессов профессиональной деятельности, особенности произношения, правила чтения текстов профессиональной направленности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544A1" w14:textId="77777777" w:rsidR="006A66F2" w:rsidRDefault="00276F4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</w:p>
          <w:p w14:paraId="0306C9E8" w14:textId="77777777" w:rsidR="006A66F2" w:rsidRDefault="006A66F2">
            <w:pPr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</w:tr>
    </w:tbl>
    <w:p w14:paraId="5EAE8876" w14:textId="77777777" w:rsidR="006A66F2" w:rsidRDefault="006A66F2">
      <w:pPr>
        <w:pStyle w:val="1f0"/>
        <w:outlineLvl w:val="9"/>
        <w:rPr>
          <w:rFonts w:ascii="Times New Roman" w:hAnsi="Times New Roman"/>
        </w:rPr>
      </w:pPr>
      <w:bookmarkStart w:id="16" w:name="_Toc152334663"/>
      <w:bookmarkStart w:id="17" w:name="_Toc156294569"/>
      <w:bookmarkStart w:id="18" w:name="_Toc156825291"/>
    </w:p>
    <w:p w14:paraId="68B60EC0" w14:textId="77777777" w:rsidR="006A66F2" w:rsidRDefault="00276F41">
      <w:pPr>
        <w:rPr>
          <w:rFonts w:ascii="Times New Roman" w:eastAsia="Segoe UI" w:hAnsi="Times New Roman" w:cs="Times New Roman"/>
          <w:b/>
          <w:bCs/>
          <w:caps/>
          <w:sz w:val="24"/>
          <w:szCs w:val="24"/>
        </w:rPr>
      </w:pPr>
      <w:r>
        <w:rPr>
          <w:rFonts w:ascii="Times New Roman" w:hAnsi="Times New Roman"/>
        </w:rPr>
        <w:br w:type="page" w:clear="all"/>
      </w:r>
    </w:p>
    <w:p w14:paraId="2B60CD91" w14:textId="77777777" w:rsidR="006A66F2" w:rsidRDefault="00276F41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2. Структура и содержание </w:t>
      </w:r>
      <w:bookmarkEnd w:id="16"/>
      <w:r>
        <w:rPr>
          <w:rFonts w:ascii="Times New Roman" w:hAnsi="Times New Roman"/>
        </w:rPr>
        <w:t>ДИСЦИПЛИНЫ</w:t>
      </w:r>
      <w:bookmarkEnd w:id="17"/>
      <w:bookmarkEnd w:id="18"/>
    </w:p>
    <w:p w14:paraId="3BBB0A25" w14:textId="77777777" w:rsidR="006A66F2" w:rsidRDefault="00276F41">
      <w:pPr>
        <w:pStyle w:val="114"/>
        <w:rPr>
          <w:rFonts w:ascii="Times New Roman" w:hAnsi="Times New Roman"/>
        </w:rPr>
      </w:pPr>
      <w:bookmarkStart w:id="19" w:name="_Toc152334664"/>
      <w:bookmarkStart w:id="20" w:name="_Toc156294570"/>
      <w:bookmarkStart w:id="21" w:name="_Toc156825292"/>
      <w:r>
        <w:rPr>
          <w:rFonts w:ascii="Times New Roman" w:hAnsi="Times New Roman"/>
        </w:rPr>
        <w:t xml:space="preserve">2.1. Трудоемкость освоения </w:t>
      </w:r>
      <w:bookmarkEnd w:id="19"/>
      <w:r>
        <w:rPr>
          <w:rFonts w:ascii="Times New Roman" w:hAnsi="Times New Roman"/>
        </w:rPr>
        <w:t>дисциплины</w:t>
      </w:r>
      <w:bookmarkEnd w:id="20"/>
      <w:bookmarkEnd w:id="21"/>
      <w:r>
        <w:rPr>
          <w:rFonts w:ascii="Times New Roman" w:hAnsi="Times New Roman"/>
        </w:rPr>
        <w:t xml:space="preserve"> </w:t>
      </w:r>
    </w:p>
    <w:tbl>
      <w:tblPr>
        <w:tblW w:w="508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372"/>
        <w:gridCol w:w="1132"/>
        <w:gridCol w:w="2272"/>
      </w:tblGrid>
      <w:tr w:rsidR="006A66F2" w14:paraId="4EB497DC" w14:textId="77777777">
        <w:trPr>
          <w:trHeight w:val="23"/>
        </w:trPr>
        <w:tc>
          <w:tcPr>
            <w:tcW w:w="3259" w:type="pct"/>
            <w:vAlign w:val="center"/>
          </w:tcPr>
          <w:p w14:paraId="1180F873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bookmarkStart w:id="22" w:name="_Hlk152333186"/>
            <w:r>
              <w:rPr>
                <w:rFonts w:ascii="Times New Roman" w:hAnsi="Times New Roman" w:cs="Times New Roman"/>
                <w:b/>
                <w:sz w:val="24"/>
              </w:rPr>
              <w:t>Наименование составных частей дисциплины</w:t>
            </w:r>
          </w:p>
        </w:tc>
        <w:tc>
          <w:tcPr>
            <w:tcW w:w="579" w:type="pct"/>
            <w:vAlign w:val="center"/>
          </w:tcPr>
          <w:p w14:paraId="1BC80070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</w:rPr>
              <w:t>Объем в часах</w:t>
            </w:r>
          </w:p>
        </w:tc>
        <w:tc>
          <w:tcPr>
            <w:tcW w:w="1162" w:type="pct"/>
          </w:tcPr>
          <w:p w14:paraId="62C5860D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В т.ч. в форме практ. подготовки</w:t>
            </w:r>
          </w:p>
        </w:tc>
      </w:tr>
      <w:tr w:rsidR="006A66F2" w14:paraId="38A54B0A" w14:textId="77777777">
        <w:trPr>
          <w:trHeight w:val="23"/>
        </w:trPr>
        <w:tc>
          <w:tcPr>
            <w:tcW w:w="3259" w:type="pct"/>
            <w:vAlign w:val="center"/>
          </w:tcPr>
          <w:p w14:paraId="0132A56C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Учебные занятия</w:t>
            </w:r>
          </w:p>
        </w:tc>
        <w:tc>
          <w:tcPr>
            <w:tcW w:w="579" w:type="pct"/>
            <w:vAlign w:val="center"/>
          </w:tcPr>
          <w:p w14:paraId="0F00D330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70</w:t>
            </w:r>
          </w:p>
        </w:tc>
        <w:tc>
          <w:tcPr>
            <w:tcW w:w="1162" w:type="pct"/>
            <w:vAlign w:val="center"/>
          </w:tcPr>
          <w:p w14:paraId="2DB29FB2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70</w:t>
            </w:r>
          </w:p>
        </w:tc>
      </w:tr>
      <w:tr w:rsidR="006A66F2" w14:paraId="277CAC07" w14:textId="77777777">
        <w:trPr>
          <w:trHeight w:val="23"/>
        </w:trPr>
        <w:tc>
          <w:tcPr>
            <w:tcW w:w="3259" w:type="pct"/>
            <w:vAlign w:val="center"/>
          </w:tcPr>
          <w:p w14:paraId="383C98E2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 т.ч.</w:t>
            </w:r>
          </w:p>
        </w:tc>
        <w:tc>
          <w:tcPr>
            <w:tcW w:w="579" w:type="pct"/>
            <w:vAlign w:val="center"/>
          </w:tcPr>
          <w:p w14:paraId="07C1FAF5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37C54F36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A66F2" w14:paraId="61DC5D3A" w14:textId="77777777">
        <w:trPr>
          <w:trHeight w:val="23"/>
        </w:trPr>
        <w:tc>
          <w:tcPr>
            <w:tcW w:w="3259" w:type="pct"/>
            <w:vAlign w:val="center"/>
          </w:tcPr>
          <w:p w14:paraId="74E0411C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Теоретические занятия</w:t>
            </w:r>
          </w:p>
        </w:tc>
        <w:tc>
          <w:tcPr>
            <w:tcW w:w="579" w:type="pct"/>
            <w:vAlign w:val="center"/>
          </w:tcPr>
          <w:p w14:paraId="5A2ED4B1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51A27E84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A66F2" w14:paraId="73511966" w14:textId="77777777">
        <w:trPr>
          <w:trHeight w:val="23"/>
        </w:trPr>
        <w:tc>
          <w:tcPr>
            <w:tcW w:w="3259" w:type="pct"/>
            <w:vAlign w:val="center"/>
          </w:tcPr>
          <w:p w14:paraId="5DF15AA7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579" w:type="pct"/>
            <w:vAlign w:val="center"/>
          </w:tcPr>
          <w:p w14:paraId="0F2F97AE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2FDAADFA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A66F2" w14:paraId="1EEA2B7E" w14:textId="77777777">
        <w:trPr>
          <w:trHeight w:val="23"/>
        </w:trPr>
        <w:tc>
          <w:tcPr>
            <w:tcW w:w="3259" w:type="pct"/>
            <w:vAlign w:val="center"/>
          </w:tcPr>
          <w:p w14:paraId="09484622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579" w:type="pct"/>
            <w:vAlign w:val="center"/>
          </w:tcPr>
          <w:p w14:paraId="34B7455E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75ECF7C5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A66F2" w14:paraId="399FD5F0" w14:textId="77777777">
        <w:trPr>
          <w:trHeight w:val="23"/>
        </w:trPr>
        <w:tc>
          <w:tcPr>
            <w:tcW w:w="3259" w:type="pct"/>
            <w:vAlign w:val="center"/>
          </w:tcPr>
          <w:p w14:paraId="18933C0B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579" w:type="pct"/>
            <w:vAlign w:val="center"/>
          </w:tcPr>
          <w:p w14:paraId="63733F78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14:paraId="5756D7C0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6A66F2" w14:paraId="298176A9" w14:textId="77777777">
        <w:trPr>
          <w:trHeight w:val="23"/>
        </w:trPr>
        <w:tc>
          <w:tcPr>
            <w:tcW w:w="3259" w:type="pct"/>
            <w:vAlign w:val="center"/>
          </w:tcPr>
          <w:p w14:paraId="43DF3553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Промежуточная аттестация в </w:t>
            </w: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форме (</w:t>
            </w:r>
            <w:r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 xml:space="preserve">зачет, </w:t>
            </w:r>
            <w:proofErr w:type="spellStart"/>
            <w:r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диф.зачет</w:t>
            </w:r>
            <w:proofErr w:type="spellEnd"/>
            <w:r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, экзамен)</w:t>
            </w:r>
          </w:p>
        </w:tc>
        <w:tc>
          <w:tcPr>
            <w:tcW w:w="579" w:type="pct"/>
            <w:vAlign w:val="center"/>
          </w:tcPr>
          <w:p w14:paraId="650D8286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62" w:type="pct"/>
            <w:vAlign w:val="center"/>
          </w:tcPr>
          <w:p w14:paraId="5255328F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6A66F2" w14:paraId="54E12998" w14:textId="77777777">
        <w:trPr>
          <w:trHeight w:val="23"/>
        </w:trPr>
        <w:tc>
          <w:tcPr>
            <w:tcW w:w="3259" w:type="pct"/>
            <w:vAlign w:val="center"/>
          </w:tcPr>
          <w:p w14:paraId="66B1FBA5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579" w:type="pct"/>
            <w:vAlign w:val="center"/>
          </w:tcPr>
          <w:p w14:paraId="550FE95E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  <w:tc>
          <w:tcPr>
            <w:tcW w:w="1162" w:type="pct"/>
            <w:vAlign w:val="center"/>
          </w:tcPr>
          <w:p w14:paraId="5E78A1B9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5D05A1EE" w14:textId="77777777" w:rsidR="006A66F2" w:rsidRDefault="00276F41">
      <w:pPr>
        <w:rPr>
          <w:rFonts w:ascii="Times New Roman" w:eastAsia="Segoe UI" w:hAnsi="Times New Roman" w:cs="Times New Roman"/>
          <w:b/>
          <w:bCs/>
          <w:sz w:val="24"/>
          <w:szCs w:val="24"/>
          <w:lang w:eastAsia="ru-RU"/>
        </w:rPr>
      </w:pPr>
      <w:bookmarkStart w:id="23" w:name="_Toc150695626"/>
      <w:bookmarkStart w:id="24" w:name="_Toc156294571"/>
      <w:bookmarkEnd w:id="22"/>
      <w:r>
        <w:rPr>
          <w:rFonts w:ascii="Times New Roman" w:hAnsi="Times New Roman"/>
        </w:rPr>
        <w:br w:type="page" w:clear="all"/>
      </w:r>
    </w:p>
    <w:p w14:paraId="3C220F03" w14:textId="77777777" w:rsidR="006A66F2" w:rsidRDefault="006A66F2">
      <w:pPr>
        <w:pStyle w:val="114"/>
        <w:ind w:firstLine="0"/>
        <w:rPr>
          <w:rFonts w:ascii="Times New Roman" w:hAnsi="Times New Roman"/>
        </w:rPr>
        <w:sectPr w:rsidR="006A66F2">
          <w:headerReference w:type="even" r:id="rId12"/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1A6C0FB" w14:textId="77777777" w:rsidR="006A66F2" w:rsidRDefault="00276F41">
      <w:pPr>
        <w:pStyle w:val="114"/>
        <w:ind w:firstLine="0"/>
        <w:rPr>
          <w:rFonts w:ascii="Times New Roman" w:hAnsi="Times New Roman"/>
        </w:rPr>
      </w:pPr>
      <w:bookmarkStart w:id="25" w:name="_Toc156825293"/>
      <w:r>
        <w:rPr>
          <w:rFonts w:ascii="Times New Roman" w:hAnsi="Times New Roman"/>
        </w:rPr>
        <w:lastRenderedPageBreak/>
        <w:t xml:space="preserve">2.2. Содержание </w:t>
      </w:r>
      <w:bookmarkEnd w:id="23"/>
      <w:r>
        <w:rPr>
          <w:rFonts w:ascii="Times New Roman" w:hAnsi="Times New Roman"/>
        </w:rPr>
        <w:t>дисциплины</w:t>
      </w:r>
      <w:bookmarkEnd w:id="24"/>
      <w:bookmarkEnd w:id="25"/>
    </w:p>
    <w:tbl>
      <w:tblPr>
        <w:tblW w:w="1492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6641"/>
        <w:gridCol w:w="3072"/>
        <w:gridCol w:w="2374"/>
      </w:tblGrid>
      <w:tr w:rsidR="006A66F2" w14:paraId="6A0A3814" w14:textId="77777777">
        <w:trPr>
          <w:trHeight w:val="20"/>
        </w:trPr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61D52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Наименование разделов и тем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FBF37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759B4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Объем </w:t>
            </w:r>
          </w:p>
          <w:p w14:paraId="33F91520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в часах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C3215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Коды компетенций формированию которых способствует элемент программы</w:t>
            </w:r>
          </w:p>
        </w:tc>
      </w:tr>
      <w:tr w:rsidR="006A66F2" w14:paraId="076C1F08" w14:textId="77777777">
        <w:trPr>
          <w:trHeight w:val="20"/>
        </w:trPr>
        <w:tc>
          <w:tcPr>
            <w:tcW w:w="94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63933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rFonts w:ascii="Times New Roman" w:hAnsi="Times New Roman" w:cs="Times New Roman"/>
                <w:b/>
              </w:rPr>
              <w:t>РАЗДЕЛ 1. Социально-культурная сфера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D1C83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BB645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  <w:tr w:rsidR="006A66F2" w14:paraId="0B3F9A35" w14:textId="77777777">
        <w:trPr>
          <w:trHeight w:val="20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F1E97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1.1. Иностранный язык как средство приобщения к мировой культуре.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578E5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BD490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67D51" w14:textId="77777777" w:rsidR="006A66F2" w:rsidRDefault="006A66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</w:p>
          <w:p w14:paraId="19026093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ОК.01-ОК.04</w:t>
            </w:r>
          </w:p>
        </w:tc>
      </w:tr>
      <w:tr w:rsidR="006A66F2" w14:paraId="57513925" w14:textId="77777777">
        <w:trPr>
          <w:trHeight w:val="26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B9C9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28B85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Иностранный язык как средство приобщения к мировой культуре.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</w:rPr>
              <w:t>слухопроизносительные</w:t>
            </w:r>
            <w:proofErr w:type="spellEnd"/>
            <w:r>
              <w:rPr>
                <w:rFonts w:ascii="Times New Roman" w:hAnsi="Times New Roman" w:cs="Times New Roman"/>
              </w:rPr>
              <w:t xml:space="preserve"> модели. Порядок слов в повествовательном и вопросительном предложении. Временные формы глаголов действительного залога</w:t>
            </w: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F382B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AB512" w14:textId="77777777" w:rsidR="006A66F2" w:rsidRDefault="006A66F2"/>
        </w:tc>
      </w:tr>
      <w:tr w:rsidR="006A66F2" w14:paraId="45874311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A36D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63C8E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DEFBF" w14:textId="77777777" w:rsidR="006A66F2" w:rsidRDefault="006A66F2"/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35C43" w14:textId="77777777" w:rsidR="006A66F2" w:rsidRDefault="006A66F2"/>
        </w:tc>
      </w:tr>
      <w:tr w:rsidR="006A66F2" w14:paraId="266C0EBF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4BD0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41420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1.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Роль иностранного языка в современном мире. Введение лексики, систематизация грамматического материала.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4E92A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1CC6C" w14:textId="77777777" w:rsidR="006A66F2" w:rsidRDefault="006A66F2"/>
        </w:tc>
      </w:tr>
      <w:tr w:rsidR="006A66F2" w14:paraId="1994707B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E821E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26C61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2.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Культурные обычаи и краткое историческое развитие страны изучаемого языка. Современная культура страны изучаемого языка. Введение новых лексических единиц по теме. Выполнение </w:t>
            </w:r>
            <w:proofErr w:type="spellStart"/>
            <w:r>
              <w:rPr>
                <w:rFonts w:ascii="Times New Roman" w:hAnsi="Times New Roman" w:cs="Times New Roman"/>
              </w:rPr>
              <w:t>лексикограмматических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упражнений. 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4708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E8440" w14:textId="77777777" w:rsidR="006A66F2" w:rsidRDefault="006A66F2"/>
        </w:tc>
      </w:tr>
      <w:tr w:rsidR="006A66F2" w14:paraId="10C0F4EC" w14:textId="77777777">
        <w:trPr>
          <w:trHeight w:val="386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BE15E" w14:textId="77777777" w:rsidR="006A66F2" w:rsidRDefault="00276F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1.2. Роль образования в современном мире.</w:t>
            </w:r>
          </w:p>
          <w:p w14:paraId="52F1C65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1CBF2" w14:textId="77777777" w:rsidR="006A66F2" w:rsidRDefault="00276F41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 xml:space="preserve">Содержание учебного материала 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9D76E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  <w:p w14:paraId="7D9A92F7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4FF40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ОК.09, ОК.04</w:t>
            </w:r>
          </w:p>
        </w:tc>
      </w:tr>
      <w:tr w:rsidR="006A66F2" w14:paraId="0351B939" w14:textId="77777777">
        <w:trPr>
          <w:trHeight w:val="26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0BDD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F3B6B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Роль образования в современном мире. Студенческая жизнь в Великобритании. Бюджет студента.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</w:rPr>
              <w:t>слухо</w:t>
            </w:r>
            <w:proofErr w:type="spellEnd"/>
            <w:r>
              <w:rPr>
                <w:rFonts w:ascii="Times New Roman" w:hAnsi="Times New Roman" w:cs="Times New Roman"/>
              </w:rPr>
              <w:t>-произносительные модели. Указательные местоимения</w:t>
            </w: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743B3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CFCF8" w14:textId="77777777" w:rsidR="006A66F2" w:rsidRDefault="006A66F2"/>
        </w:tc>
      </w:tr>
      <w:tr w:rsidR="006A66F2" w14:paraId="6716CFC6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B6E6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6AC07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и лабораторный занятий</w:t>
            </w:r>
          </w:p>
        </w:tc>
        <w:tc>
          <w:tcPr>
            <w:tcW w:w="30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24DD9" w14:textId="77777777" w:rsidR="006A66F2" w:rsidRDefault="006A66F2"/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17EB5" w14:textId="77777777" w:rsidR="006A66F2" w:rsidRDefault="006A66F2"/>
        </w:tc>
      </w:tr>
      <w:tr w:rsidR="006A66F2" w14:paraId="57FDD267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DDFF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58B9B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3.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Роль образования в современном мире. Введение новых лексических единиц по теме занятия. Выполнение </w:t>
            </w:r>
            <w:proofErr w:type="spellStart"/>
            <w:r>
              <w:rPr>
                <w:rFonts w:ascii="Times New Roman" w:hAnsi="Times New Roman" w:cs="Times New Roman"/>
              </w:rPr>
              <w:t>лексикограмматических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упражнений.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96570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5795E" w14:textId="77777777" w:rsidR="006A66F2" w:rsidRDefault="006A66F2"/>
        </w:tc>
      </w:tr>
      <w:tr w:rsidR="006A66F2" w14:paraId="0577EE6F" w14:textId="77777777">
        <w:trPr>
          <w:trHeight w:val="58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DAFA8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88BA2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4.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Студенческая жизнь в Великобритании. Бюджет студента. Обучение навыкам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1AA4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D68BE" w14:textId="77777777" w:rsidR="006A66F2" w:rsidRDefault="006A66F2"/>
        </w:tc>
      </w:tr>
      <w:tr w:rsidR="006A66F2" w14:paraId="40211C3C" w14:textId="77777777">
        <w:trPr>
          <w:trHeight w:val="586"/>
        </w:trPr>
        <w:tc>
          <w:tcPr>
            <w:tcW w:w="947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2CEA5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РАЗДЕЛ 2. Профессиональная сфера</w:t>
            </w:r>
          </w:p>
          <w:p w14:paraId="37BE843B" w14:textId="77777777" w:rsidR="006A66F2" w:rsidRDefault="006A66F2">
            <w:pPr>
              <w:widowControl w:val="0"/>
              <w:jc w:val="both"/>
              <w:rPr>
                <w:rFonts w:ascii="Times New Roman" w:hAnsi="Times New Roman" w:cs="Times New Roman"/>
              </w:rPr>
            </w:pPr>
          </w:p>
          <w:p w14:paraId="22E3A1AE" w14:textId="77777777" w:rsidR="006A66F2" w:rsidRDefault="006A66F2">
            <w:pPr>
              <w:widowControl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E4650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C2415" w14:textId="77777777" w:rsidR="006A66F2" w:rsidRDefault="006A66F2"/>
        </w:tc>
      </w:tr>
      <w:tr w:rsidR="006A66F2" w14:paraId="5093AF27" w14:textId="77777777">
        <w:trPr>
          <w:trHeight w:val="230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450522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Тема 2.1. Экономика стран изучаемого языка и родной страны.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2D34C" w14:textId="77777777" w:rsidR="006A66F2" w:rsidRDefault="00276F4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104A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CE9D7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ОК.01-ОК.05</w:t>
            </w:r>
          </w:p>
        </w:tc>
      </w:tr>
      <w:tr w:rsidR="006A66F2" w14:paraId="5166DCC6" w14:textId="77777777">
        <w:trPr>
          <w:trHeight w:val="26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34109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2D641" w14:textId="77777777" w:rsidR="006A66F2" w:rsidRDefault="00276F4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Экономика Великобритании и России. Промышленность и сельское хозяйство.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</w:rPr>
              <w:t>слухопроизносительные</w:t>
            </w:r>
            <w:proofErr w:type="spellEnd"/>
            <w:r>
              <w:rPr>
                <w:rFonts w:ascii="Times New Roman" w:hAnsi="Times New Roman" w:cs="Times New Roman"/>
              </w:rPr>
              <w:t xml:space="preserve"> модели. Артикль: общее понятие, определенный, неопределенный и нулевой артикль. Единственное и множественное число имен существительных, числительные.</w:t>
            </w: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2493E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089E5" w14:textId="77777777" w:rsidR="006A66F2" w:rsidRDefault="006A66F2"/>
        </w:tc>
      </w:tr>
      <w:tr w:rsidR="006A66F2" w14:paraId="50B4E174" w14:textId="77777777">
        <w:trPr>
          <w:trHeight w:val="18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075D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49D41" w14:textId="77777777" w:rsidR="006A66F2" w:rsidRDefault="00276F4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и лабораторный занятий</w:t>
            </w:r>
          </w:p>
        </w:tc>
        <w:tc>
          <w:tcPr>
            <w:tcW w:w="30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1A7A5" w14:textId="77777777" w:rsidR="006A66F2" w:rsidRDefault="006A66F2"/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94766" w14:textId="77777777" w:rsidR="006A66F2" w:rsidRDefault="006A66F2"/>
        </w:tc>
      </w:tr>
      <w:tr w:rsidR="006A66F2" w14:paraId="534F99D7" w14:textId="77777777">
        <w:trPr>
          <w:trHeight w:val="802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A1155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7BCD3" w14:textId="77777777" w:rsidR="006A66F2" w:rsidRDefault="00276F41">
            <w:pPr>
              <w:tabs>
                <w:tab w:val="left" w:pos="559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5.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>Экономика Великобритании. Введение лексического и систематизация грамматического материала.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3C769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14:paraId="2A960267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6FB9D" w14:textId="77777777" w:rsidR="006A66F2" w:rsidRDefault="006A66F2"/>
        </w:tc>
      </w:tr>
      <w:tr w:rsidR="006A66F2" w14:paraId="331049E2" w14:textId="77777777">
        <w:trPr>
          <w:trHeight w:val="57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DA4D9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9E734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6.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Экономика России. Обучение чтению, систематизация лексики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7B5F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BC8BA" w14:textId="77777777" w:rsidR="006A66F2" w:rsidRDefault="006A66F2"/>
        </w:tc>
      </w:tr>
      <w:tr w:rsidR="006A66F2" w14:paraId="3C04EE55" w14:textId="77777777">
        <w:trPr>
          <w:trHeight w:val="282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F336E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4ABA5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7. Промышленность и сельское хозяйство страны. Обучение чтению и развитие навыков говорения. Систематизация грамматического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9CAFB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CEAB6" w14:textId="77777777" w:rsidR="006A66F2" w:rsidRDefault="006A66F2"/>
        </w:tc>
      </w:tr>
      <w:tr w:rsidR="006A66F2" w14:paraId="49FBC599" w14:textId="77777777">
        <w:trPr>
          <w:trHeight w:val="395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7FEC9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2.2. Экономика.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626F6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158DA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3A607D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ОК.09, ОК.04</w:t>
            </w:r>
          </w:p>
          <w:p w14:paraId="1A946538" w14:textId="77777777" w:rsidR="006A66F2" w:rsidRDefault="006A66F2">
            <w:pPr>
              <w:rPr>
                <w:rFonts w:ascii="Times New Roman" w:hAnsi="Times New Roman" w:cs="Times New Roman"/>
              </w:rPr>
            </w:pPr>
          </w:p>
        </w:tc>
      </w:tr>
      <w:tr w:rsidR="006A66F2" w14:paraId="6A7DDA71" w14:textId="77777777">
        <w:trPr>
          <w:trHeight w:val="30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85785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27A75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Что такое экономика? Потребности и спрос. Виды потребностей. Возникновение и изучение спроса и предложения. Языковой компонент: лексические единицы по теме, их орфографические модели, </w:t>
            </w:r>
            <w:proofErr w:type="spellStart"/>
            <w:r>
              <w:rPr>
                <w:sz w:val="22"/>
                <w:szCs w:val="22"/>
              </w:rPr>
              <w:t>слухопроизносительные</w:t>
            </w:r>
            <w:proofErr w:type="spellEnd"/>
            <w:r>
              <w:rPr>
                <w:sz w:val="22"/>
                <w:szCs w:val="22"/>
              </w:rPr>
              <w:t xml:space="preserve"> модели. Сложное предложение. Сочинительные союзы. Зависимый инфинитив и инфинитивные конструкции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0BEFB" w14:textId="77777777" w:rsidR="006A66F2" w:rsidRDefault="006A66F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B9346" w14:textId="77777777" w:rsidR="006A66F2" w:rsidRDefault="006A66F2"/>
        </w:tc>
      </w:tr>
      <w:tr w:rsidR="006A66F2" w14:paraId="5CC5B701" w14:textId="77777777">
        <w:trPr>
          <w:trHeight w:val="21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1FE2F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148D0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В том числе практических и лабораторный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3113A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8CAB7" w14:textId="77777777" w:rsidR="006A66F2" w:rsidRDefault="006A66F2"/>
        </w:tc>
      </w:tr>
      <w:tr w:rsidR="006A66F2" w14:paraId="0FFC3A96" w14:textId="77777777">
        <w:trPr>
          <w:trHeight w:val="20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A8A1D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151D4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8.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Что такое экономика? Введение лексического и грамматического материала,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CFCF2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09BF7" w14:textId="77777777" w:rsidR="006A66F2" w:rsidRDefault="006A66F2"/>
        </w:tc>
      </w:tr>
      <w:tr w:rsidR="006A66F2" w14:paraId="1A7B4FAD" w14:textId="77777777">
        <w:trPr>
          <w:trHeight w:val="20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03687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8AF10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9.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Ситуация на рынке товаров и услуг. Систематизация лексико-грамматического материала.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0C05F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0C1E6" w14:textId="77777777" w:rsidR="006A66F2" w:rsidRDefault="006A66F2"/>
        </w:tc>
      </w:tr>
      <w:tr w:rsidR="006A66F2" w14:paraId="4097EC9C" w14:textId="77777777">
        <w:trPr>
          <w:trHeight w:val="17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C5F6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43400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10.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Классификация потребностей. Обучение чтению. Парные союзы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BD870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B2504" w14:textId="77777777" w:rsidR="006A66F2" w:rsidRDefault="006A66F2"/>
        </w:tc>
      </w:tr>
      <w:tr w:rsidR="006A66F2" w14:paraId="4FF2650D" w14:textId="77777777">
        <w:trPr>
          <w:trHeight w:val="16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CF491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F14A0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11.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Потребности и спрос.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70F92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D3EE4" w14:textId="77777777" w:rsidR="006A66F2" w:rsidRDefault="006A66F2"/>
        </w:tc>
      </w:tr>
      <w:tr w:rsidR="006A66F2" w14:paraId="7F53B567" w14:textId="77777777">
        <w:trPr>
          <w:trHeight w:val="18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B94B7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50706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12.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Возникновение и изучение спроса и предложения. Обучение чтению. Инфинитивные конструкции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B4327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14:paraId="2E9BFE12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EB648" w14:textId="77777777" w:rsidR="006A66F2" w:rsidRDefault="006A66F2"/>
        </w:tc>
      </w:tr>
      <w:tr w:rsidR="006A66F2" w14:paraId="5E324A04" w14:textId="77777777">
        <w:trPr>
          <w:trHeight w:val="66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33B09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CA39B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13.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Потребности, спрос и предложение (контроль лексики и грамматики)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D5B4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2C6D2" w14:textId="77777777" w:rsidR="006A66F2" w:rsidRDefault="006A66F2"/>
        </w:tc>
      </w:tr>
      <w:tr w:rsidR="006A66F2" w14:paraId="4B989157" w14:textId="77777777">
        <w:trPr>
          <w:trHeight w:val="269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E72AA" w14:textId="77777777" w:rsidR="006A66F2" w:rsidRDefault="00276F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Тема 2.3. </w:t>
            </w:r>
            <w:r>
              <w:rPr>
                <w:rFonts w:ascii="Times New Roman" w:hAnsi="Times New Roman" w:cs="Times New Roman"/>
                <w:b/>
                <w:bCs/>
                <w:highlight w:val="white"/>
              </w:rPr>
              <w:t>Розничная торговля и основы товароведения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  <w:p w14:paraId="3E91BD39" w14:textId="77777777" w:rsidR="006A66F2" w:rsidRDefault="006A66F2"/>
          <w:p w14:paraId="781508E6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34D8C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b/>
                <w:highlight w:val="white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2E693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472C4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ОК.04, ОК.09</w:t>
            </w:r>
          </w:p>
          <w:p w14:paraId="1E83891F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  <w:p w14:paraId="37301B6A" w14:textId="77777777" w:rsidR="006A66F2" w:rsidRDefault="006A66F2">
            <w:pPr>
              <w:rPr>
                <w:rFonts w:ascii="Times New Roman" w:hAnsi="Times New Roman" w:cs="Times New Roman"/>
              </w:rPr>
            </w:pPr>
          </w:p>
        </w:tc>
      </w:tr>
      <w:tr w:rsidR="006A66F2" w14:paraId="4F5D3AEA" w14:textId="77777777">
        <w:trPr>
          <w:trHeight w:val="23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C9CA9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2C201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 Розничная торговля и основы товароведения. 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  <w:highlight w:val="white"/>
              </w:rPr>
              <w:t>слухопроизносительные</w:t>
            </w:r>
            <w:proofErr w:type="spellEnd"/>
            <w:r>
              <w:rPr>
                <w:rFonts w:ascii="Times New Roman" w:hAnsi="Times New Roman" w:cs="Times New Roman"/>
                <w:highlight w:val="white"/>
              </w:rPr>
              <w:t xml:space="preserve"> модели</w:t>
            </w:r>
            <w:r>
              <w:rPr>
                <w:rFonts w:ascii="Times New Roman" w:hAnsi="Times New Roman" w:cs="Times New Roman"/>
                <w:b/>
                <w:highlight w:val="white"/>
              </w:rPr>
              <w:t xml:space="preserve">. </w:t>
            </w:r>
            <w:r>
              <w:rPr>
                <w:rFonts w:ascii="Times New Roman" w:hAnsi="Times New Roman" w:cs="Times New Roman"/>
                <w:highlight w:val="white"/>
              </w:rPr>
              <w:t>Сложноподчиненное предложение. Работа с текстами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98C90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22EE1" w14:textId="77777777" w:rsidR="006A66F2" w:rsidRDefault="006A66F2"/>
        </w:tc>
      </w:tr>
      <w:tr w:rsidR="006A66F2" w14:paraId="465DD4D3" w14:textId="77777777">
        <w:trPr>
          <w:trHeight w:val="18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A004B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A1C8F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b/>
                <w:highlight w:val="white"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64F3A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A1D2B" w14:textId="77777777" w:rsidR="006A66F2" w:rsidRDefault="006A66F2"/>
        </w:tc>
      </w:tr>
      <w:tr w:rsidR="006A66F2" w14:paraId="2894C763" w14:textId="77777777">
        <w:trPr>
          <w:trHeight w:val="22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A87EC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D1BAF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>Практическое занятие 14. Виды магазинов, названия отделов. Товары (продовольственные и непродовольственные). Введение и систематизация лексического и грамматического материала. Придаточные дополнительные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BF63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0AC0B" w14:textId="77777777" w:rsidR="006A66F2" w:rsidRDefault="006A66F2"/>
        </w:tc>
      </w:tr>
      <w:tr w:rsidR="006A66F2" w14:paraId="5055B981" w14:textId="77777777">
        <w:trPr>
          <w:trHeight w:val="22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1ECF1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BBA6F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Практическое занятие 15. Качественные и количественные характеристики товаров. Виды товаров (одежда и </w:t>
            </w:r>
            <w:proofErr w:type="gramStart"/>
            <w:r>
              <w:rPr>
                <w:rFonts w:ascii="Times New Roman" w:hAnsi="Times New Roman" w:cs="Times New Roman"/>
                <w:highlight w:val="white"/>
              </w:rPr>
              <w:t>обувь,  продукты</w:t>
            </w:r>
            <w:proofErr w:type="gramEnd"/>
            <w:r>
              <w:rPr>
                <w:rFonts w:ascii="Times New Roman" w:hAnsi="Times New Roman" w:cs="Times New Roman"/>
                <w:highlight w:val="white"/>
              </w:rPr>
              <w:t xml:space="preserve"> питания, косметика и бытовая химия, техника и электроника). Оформление витрин магазинов. Обучение чтению. Придаточные времени, условия, цели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C08E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EFBFC" w14:textId="77777777" w:rsidR="006A66F2" w:rsidRDefault="006A66F2"/>
        </w:tc>
      </w:tr>
      <w:tr w:rsidR="006A66F2" w14:paraId="0883043D" w14:textId="77777777">
        <w:trPr>
          <w:trHeight w:val="58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A643B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3E129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>Практическое занятие 16. Деньги, валюта. Цены и скидки.  Документация: чеки, квитанции, сметы, накладные.  Обучение чтению и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19E70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7FF89" w14:textId="77777777" w:rsidR="006A66F2" w:rsidRDefault="006A66F2"/>
        </w:tc>
      </w:tr>
      <w:tr w:rsidR="006A66F2" w14:paraId="4A127AE5" w14:textId="77777777">
        <w:trPr>
          <w:trHeight w:val="260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4646FE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2.4. Рынки   и рыночная стоимость.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E45E8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CA1A2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1A137" w14:textId="77777777" w:rsidR="006A66F2" w:rsidRDefault="006A66F2"/>
        </w:tc>
      </w:tr>
      <w:tr w:rsidR="006A66F2" w14:paraId="345F85CB" w14:textId="77777777">
        <w:trPr>
          <w:trHeight w:val="22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17AB5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D5196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Рынки   и рыночная стоимость. Виды рыночных форм. Реклама как инструмент маркетинга.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</w:rPr>
              <w:t>слухопроизносительные</w:t>
            </w:r>
            <w:proofErr w:type="spellEnd"/>
            <w:r>
              <w:rPr>
                <w:rFonts w:ascii="Times New Roman" w:hAnsi="Times New Roman" w:cs="Times New Roman"/>
              </w:rPr>
              <w:t xml:space="preserve"> модели. Придаточные определительные и причины. Работа с текстами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FCD8B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D3678" w14:textId="77777777" w:rsidR="006A66F2" w:rsidRDefault="006A66F2"/>
        </w:tc>
      </w:tr>
      <w:tr w:rsidR="006A66F2" w14:paraId="60CF5ED8" w14:textId="77777777">
        <w:trPr>
          <w:trHeight w:val="19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C7B5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3793D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EF671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152B9" w14:textId="77777777" w:rsidR="006A66F2" w:rsidRDefault="006A66F2"/>
        </w:tc>
      </w:tr>
      <w:tr w:rsidR="006A66F2" w14:paraId="59682EDE" w14:textId="77777777">
        <w:trPr>
          <w:trHeight w:val="122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663EE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464AB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17. Рынок. Рыночные формы. Введение лексического и грамматического материала. Обучение чтению. Сложноподчиненное предложение. Систематизация и контроль знаний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6F1B3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34A59" w14:textId="77777777" w:rsidR="006A66F2" w:rsidRDefault="006A66F2"/>
        </w:tc>
      </w:tr>
      <w:tr w:rsidR="006A66F2" w14:paraId="7434DFA4" w14:textId="77777777">
        <w:trPr>
          <w:trHeight w:val="19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AE247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77949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18. Рынок, рыночные формы. Систематизация лексического и грамматического материала.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4C7E7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5AF59" w14:textId="77777777" w:rsidR="006A66F2" w:rsidRDefault="006A66F2"/>
        </w:tc>
      </w:tr>
      <w:tr w:rsidR="006A66F2" w14:paraId="03D4E599" w14:textId="77777777">
        <w:trPr>
          <w:trHeight w:val="22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48F8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27506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rStyle w:val="aff"/>
                <w:i w:val="0"/>
                <w:sz w:val="22"/>
                <w:szCs w:val="22"/>
              </w:rPr>
              <w:t>Практическое занятие 19. Реклама как инструмент маркетинга.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0384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ADDA0" w14:textId="77777777" w:rsidR="006A66F2" w:rsidRDefault="006A66F2"/>
        </w:tc>
      </w:tr>
      <w:tr w:rsidR="006A66F2" w14:paraId="529C05D0" w14:textId="77777777">
        <w:trPr>
          <w:trHeight w:val="22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8C0FA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FF89B" w14:textId="77777777" w:rsidR="006A66F2" w:rsidRDefault="00276F41">
            <w:pPr>
              <w:pStyle w:val="Style5"/>
              <w:jc w:val="both"/>
              <w:rPr>
                <w:sz w:val="18"/>
                <w:szCs w:val="18"/>
              </w:rPr>
            </w:pPr>
            <w:r>
              <w:rPr>
                <w:rStyle w:val="aff"/>
                <w:i w:val="0"/>
                <w:sz w:val="22"/>
                <w:szCs w:val="22"/>
              </w:rPr>
              <w:t xml:space="preserve">Практическое занятие 20. Типы рекламы. </w:t>
            </w:r>
            <w:r>
              <w:rPr>
                <w:sz w:val="22"/>
                <w:szCs w:val="22"/>
              </w:rPr>
              <w:t>Сложноподчиненное предложение. Систематизация и контроль знаний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13E94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A9FAA" w14:textId="77777777" w:rsidR="006A66F2" w:rsidRDefault="006A66F2"/>
        </w:tc>
      </w:tr>
      <w:tr w:rsidR="006A66F2" w14:paraId="09BDDDF5" w14:textId="77777777">
        <w:trPr>
          <w:trHeight w:val="269"/>
        </w:trPr>
        <w:tc>
          <w:tcPr>
            <w:tcW w:w="947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7DA39" w14:textId="77777777" w:rsidR="006A66F2" w:rsidRDefault="00276F41">
            <w:r>
              <w:rPr>
                <w:rFonts w:ascii="Times New Roman" w:hAnsi="Times New Roman" w:cs="Times New Roman"/>
                <w:b/>
              </w:rPr>
              <w:t>РАЗДЕЛ 3. Рынок труда, трудоустройство, карьера</w:t>
            </w: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B987E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6072B" w14:textId="77777777" w:rsidR="006A66F2" w:rsidRDefault="006A66F2"/>
        </w:tc>
      </w:tr>
      <w:tr w:rsidR="006A66F2" w14:paraId="4DC04AF7" w14:textId="77777777">
        <w:trPr>
          <w:trHeight w:val="315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8B19B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3.1. Современный мир профессий.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26A98" w14:textId="77777777" w:rsidR="006A66F2" w:rsidRDefault="00276F41">
            <w:pPr>
              <w:pStyle w:val="Style5"/>
              <w:jc w:val="both"/>
            </w:pPr>
            <w:r>
              <w:rPr>
                <w:b/>
                <w:sz w:val="20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FF02E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DFFEF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ОК.01 ОК.02 ОК.04, ОК.09</w:t>
            </w:r>
          </w:p>
        </w:tc>
      </w:tr>
      <w:tr w:rsidR="006A66F2" w14:paraId="56974AC1" w14:textId="77777777">
        <w:trPr>
          <w:trHeight w:val="26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8C915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7254A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Современный мир профессий. Проблемы выбора будущей профессии. Языковой компонент: лексические единицы по теме, их орфографические модели, </w:t>
            </w:r>
            <w:proofErr w:type="spellStart"/>
            <w:r>
              <w:rPr>
                <w:sz w:val="22"/>
                <w:szCs w:val="22"/>
              </w:rPr>
              <w:t>слухопроизносительные</w:t>
            </w:r>
            <w:proofErr w:type="spellEnd"/>
            <w:r>
              <w:rPr>
                <w:sz w:val="22"/>
                <w:szCs w:val="22"/>
              </w:rPr>
              <w:t xml:space="preserve"> модели. Страдательный залог. Образование и перевод на русский язык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E48A0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4D335" w14:textId="77777777" w:rsidR="006A66F2" w:rsidRDefault="006A66F2"/>
        </w:tc>
      </w:tr>
      <w:tr w:rsidR="006A66F2" w14:paraId="69F2FF57" w14:textId="77777777">
        <w:trPr>
          <w:trHeight w:val="27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BB84A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9B11F" w14:textId="77777777" w:rsidR="006A66F2" w:rsidRDefault="00276F41">
            <w:pPr>
              <w:pStyle w:val="Style5"/>
              <w:jc w:val="both"/>
              <w:rPr>
                <w:bCs/>
                <w:sz w:val="18"/>
                <w:szCs w:val="18"/>
              </w:rPr>
            </w:pPr>
            <w:r>
              <w:rPr>
                <w:sz w:val="22"/>
                <w:szCs w:val="22"/>
              </w:rPr>
              <w:t>Практическое занятие 21. Проблемы выбора будущей профессии.  Страдательный залог. Образование и перевод на русский язык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CBB9E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66F92" w14:textId="77777777" w:rsidR="006A66F2" w:rsidRDefault="006A66F2"/>
        </w:tc>
      </w:tr>
      <w:tr w:rsidR="006A66F2" w14:paraId="24005675" w14:textId="77777777">
        <w:trPr>
          <w:trHeight w:val="26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A9B8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C50BF" w14:textId="77777777" w:rsidR="006A66F2" w:rsidRDefault="00276F41">
            <w:pPr>
              <w:pStyle w:val="Style5"/>
              <w:jc w:val="both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Практическое занятие 22. Применение видовременных форм глаголов, оборотов </w:t>
            </w:r>
            <w:proofErr w:type="spellStart"/>
            <w:r>
              <w:rPr>
                <w:sz w:val="22"/>
                <w:szCs w:val="22"/>
              </w:rPr>
              <w:t>thereis</w:t>
            </w:r>
            <w:proofErr w:type="spellEnd"/>
            <w:r>
              <w:rPr>
                <w:sz w:val="22"/>
                <w:szCs w:val="22"/>
              </w:rPr>
              <w:t xml:space="preserve">/ </w:t>
            </w:r>
            <w:proofErr w:type="spellStart"/>
            <w:r>
              <w:rPr>
                <w:sz w:val="22"/>
                <w:szCs w:val="22"/>
              </w:rPr>
              <w:t>thereare</w:t>
            </w:r>
            <w:proofErr w:type="spellEnd"/>
            <w:r>
              <w:rPr>
                <w:sz w:val="22"/>
                <w:szCs w:val="22"/>
              </w:rPr>
              <w:t xml:space="preserve"> на примере тем «Профессии будущего», «Профессии в сфере торговли», «Хочу быть профессионалом»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281A8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4F4CE" w14:textId="77777777" w:rsidR="006A66F2" w:rsidRDefault="006A66F2"/>
        </w:tc>
      </w:tr>
      <w:tr w:rsidR="006A66F2" w14:paraId="154F5853" w14:textId="77777777">
        <w:trPr>
          <w:trHeight w:val="56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19541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7B4C8" w14:textId="77777777" w:rsidR="006A66F2" w:rsidRDefault="00276F41">
            <w:pPr>
              <w:pStyle w:val="Style5"/>
              <w:jc w:val="both"/>
              <w:rPr>
                <w:bCs/>
                <w:sz w:val="18"/>
                <w:szCs w:val="18"/>
              </w:rPr>
            </w:pPr>
            <w:r>
              <w:rPr>
                <w:sz w:val="22"/>
                <w:szCs w:val="22"/>
              </w:rPr>
              <w:t>Практическое занятие 23. Подготовка к трудоустройству, поиск вакансий.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F3226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14:paraId="27E3BF50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F1BEE" w14:textId="77777777" w:rsidR="006A66F2" w:rsidRDefault="006A66F2"/>
        </w:tc>
      </w:tr>
      <w:tr w:rsidR="006A66F2" w14:paraId="77122205" w14:textId="77777777">
        <w:trPr>
          <w:trHeight w:val="323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C19FB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D8402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24. Ведение деловой документации.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E01B0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3A948" w14:textId="77777777" w:rsidR="006A66F2" w:rsidRDefault="006A66F2"/>
        </w:tc>
      </w:tr>
      <w:tr w:rsidR="006A66F2" w14:paraId="3353FF67" w14:textId="77777777">
        <w:trPr>
          <w:trHeight w:val="269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00531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3.2. Управление человеческими ресурсами.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3E784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58E11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7F738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ОК.04, ОК.09</w:t>
            </w:r>
          </w:p>
        </w:tc>
      </w:tr>
      <w:tr w:rsidR="006A66F2" w14:paraId="5331DAC0" w14:textId="77777777">
        <w:trPr>
          <w:trHeight w:val="212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9E70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03AB4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Управление человеческими ресурсами. Прием на работу. Собеседование. Языковой компонент: лексические единицы по теме, их орфографические модели. Указательные местоимения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8D25A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A7AB3" w14:textId="77777777" w:rsidR="006A66F2" w:rsidRDefault="006A66F2"/>
        </w:tc>
      </w:tr>
      <w:tr w:rsidR="006A66F2" w14:paraId="622FB75D" w14:textId="77777777">
        <w:trPr>
          <w:trHeight w:val="238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1DAA8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E2FE0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FA434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B343C" w14:textId="77777777" w:rsidR="006A66F2" w:rsidRDefault="006A66F2"/>
        </w:tc>
      </w:tr>
      <w:tr w:rsidR="006A66F2" w14:paraId="1E5D793E" w14:textId="77777777">
        <w:trPr>
          <w:trHeight w:val="178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A554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5A316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25.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Прием на работу. Собеседование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E623B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B1FBE" w14:textId="77777777" w:rsidR="006A66F2" w:rsidRDefault="006A66F2"/>
        </w:tc>
      </w:tr>
      <w:tr w:rsidR="006A66F2" w14:paraId="281EA0A4" w14:textId="77777777">
        <w:trPr>
          <w:trHeight w:val="163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1025D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45E29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26.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Прием на работу. Составление резюме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D2377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64B2C" w14:textId="77777777" w:rsidR="006A66F2" w:rsidRDefault="006A66F2"/>
        </w:tc>
      </w:tr>
      <w:tr w:rsidR="006A66F2" w14:paraId="0F8E991D" w14:textId="77777777">
        <w:trPr>
          <w:trHeight w:val="193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58AA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40062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27.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Автобиография. Работа с лексикой и лексическими конструкциями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F646E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C859C" w14:textId="77777777" w:rsidR="006A66F2" w:rsidRDefault="006A66F2"/>
        </w:tc>
      </w:tr>
      <w:tr w:rsidR="006A66F2" w14:paraId="4EE89660" w14:textId="77777777">
        <w:trPr>
          <w:trHeight w:val="17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4AAD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A50D3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28.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Автобиография. Составление биографии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B5EFA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7A318" w14:textId="77777777" w:rsidR="006A66F2" w:rsidRDefault="006A66F2"/>
        </w:tc>
      </w:tr>
      <w:tr w:rsidR="006A66F2" w14:paraId="6F350A57" w14:textId="77777777">
        <w:trPr>
          <w:trHeight w:val="32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DC5BA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75D25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29. Основные правила успеха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D0F7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7E6FB" w14:textId="77777777" w:rsidR="006A66F2" w:rsidRDefault="006A66F2"/>
        </w:tc>
      </w:tr>
      <w:tr w:rsidR="006A66F2" w14:paraId="48DEE21F" w14:textId="77777777">
        <w:trPr>
          <w:trHeight w:val="31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A9FAB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C4AE6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30. Мотивация и поощрение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222F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4F7B0" w14:textId="77777777" w:rsidR="006A66F2" w:rsidRDefault="006A66F2"/>
        </w:tc>
      </w:tr>
      <w:tr w:rsidR="006A66F2" w14:paraId="78AEB937" w14:textId="77777777">
        <w:trPr>
          <w:trHeight w:val="269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5882B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Тема 3.3. Характерные черты профессиональной деятельности.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5A958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E78FF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4BB49" w14:textId="77777777" w:rsidR="006A66F2" w:rsidRDefault="006A66F2">
            <w:pPr>
              <w:rPr>
                <w:rFonts w:ascii="Times New Roman" w:hAnsi="Times New Roman" w:cs="Times New Roman"/>
              </w:rPr>
            </w:pPr>
          </w:p>
          <w:p w14:paraId="0A51A189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ОК.04, ОК.09</w:t>
            </w:r>
          </w:p>
        </w:tc>
      </w:tr>
      <w:tr w:rsidR="006A66F2" w14:paraId="50BA8151" w14:textId="77777777">
        <w:trPr>
          <w:trHeight w:val="22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478E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E19FE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Моя профессия. Характерные черты профессиональной деятельности. Языковой компонент: лексические единицы по теме, их орфографические модели, </w:t>
            </w:r>
            <w:proofErr w:type="spellStart"/>
            <w:r>
              <w:rPr>
                <w:sz w:val="22"/>
                <w:szCs w:val="22"/>
              </w:rPr>
              <w:t>слухопроизносительные</w:t>
            </w:r>
            <w:proofErr w:type="spellEnd"/>
            <w:r>
              <w:rPr>
                <w:sz w:val="22"/>
                <w:szCs w:val="22"/>
              </w:rPr>
              <w:t xml:space="preserve"> модели. Страдательный залог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7FF57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B6CD2" w14:textId="77777777" w:rsidR="006A66F2" w:rsidRDefault="006A66F2"/>
        </w:tc>
      </w:tr>
      <w:tr w:rsidR="006A66F2" w14:paraId="3993F46D" w14:textId="77777777">
        <w:trPr>
          <w:trHeight w:val="19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FCFC7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2C67A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53793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1C29E" w14:textId="77777777" w:rsidR="006A66F2" w:rsidRDefault="006A66F2"/>
        </w:tc>
      </w:tr>
      <w:tr w:rsidR="006A66F2" w14:paraId="30FE0942" w14:textId="77777777">
        <w:trPr>
          <w:trHeight w:val="19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4C8F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DD377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31.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Профессии в сфере рыночной экономики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65745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EC024" w14:textId="77777777" w:rsidR="006A66F2" w:rsidRDefault="006A66F2"/>
        </w:tc>
      </w:tr>
      <w:tr w:rsidR="006A66F2" w14:paraId="358F99A7" w14:textId="77777777">
        <w:trPr>
          <w:trHeight w:val="20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5FD3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F474D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32.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Профессии в сфере торговли. Обучение чтению и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F0A2D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6127A" w14:textId="77777777" w:rsidR="006A66F2" w:rsidRDefault="006A66F2"/>
        </w:tc>
      </w:tr>
      <w:tr w:rsidR="006A66F2" w14:paraId="7F03C218" w14:textId="77777777">
        <w:trPr>
          <w:trHeight w:val="25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6728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3D312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33.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t>Персонал, должностные обязанности</w:t>
            </w:r>
            <w:r>
              <w:rPr>
                <w:sz w:val="22"/>
                <w:szCs w:val="22"/>
              </w:rPr>
              <w:t xml:space="preserve"> (контроль лексики и грамматики)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53E5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14:paraId="35548F08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FE513" w14:textId="77777777" w:rsidR="006A66F2" w:rsidRDefault="006A66F2"/>
        </w:tc>
      </w:tr>
      <w:tr w:rsidR="006A66F2" w14:paraId="604A4B1D" w14:textId="77777777">
        <w:trPr>
          <w:trHeight w:val="19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A1BC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7EA39" w14:textId="77777777" w:rsidR="006A66F2" w:rsidRDefault="00276F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34. Личностный рост человека как профессионала. Связь социального статуса с профессиональным уровнем, роль способностей в построении карьеры, методы саморазвития в профессии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15324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F5C07" w14:textId="77777777" w:rsidR="006A66F2" w:rsidRDefault="006A66F2"/>
        </w:tc>
      </w:tr>
      <w:tr w:rsidR="006A66F2" w14:paraId="0886D7CF" w14:textId="77777777">
        <w:trPr>
          <w:trHeight w:val="19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077D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1766C" w14:textId="77777777" w:rsidR="006A66F2" w:rsidRDefault="00276F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35. Подготовка и перевод на иностранный язык рассказа «Моё развитие в профессиональной области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903DA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563EA" w14:textId="77777777" w:rsidR="006A66F2" w:rsidRDefault="006A66F2"/>
        </w:tc>
      </w:tr>
      <w:tr w:rsidR="006A66F2" w14:paraId="62C04469" w14:textId="77777777">
        <w:tc>
          <w:tcPr>
            <w:tcW w:w="94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1E4D6" w14:textId="77777777" w:rsidR="006A66F2" w:rsidRDefault="00276F41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Промежуточная аттестация*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4A7E8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  <w:i/>
              </w:rPr>
              <w:t>2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A31AA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</w:tr>
      <w:tr w:rsidR="006A66F2" w14:paraId="278AED44" w14:textId="77777777">
        <w:trPr>
          <w:trHeight w:val="20"/>
        </w:trPr>
        <w:tc>
          <w:tcPr>
            <w:tcW w:w="94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D6184" w14:textId="77777777" w:rsidR="006A66F2" w:rsidRDefault="00276F41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Всего: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2B19C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72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49166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</w:tr>
    </w:tbl>
    <w:p w14:paraId="17BD233F" w14:textId="77777777" w:rsidR="006A66F2" w:rsidRDefault="006A66F2">
      <w:pPr>
        <w:pStyle w:val="114"/>
        <w:jc w:val="both"/>
        <w:rPr>
          <w:rFonts w:ascii="Times New Roman" w:hAnsi="Times New Roman"/>
        </w:rPr>
      </w:pPr>
      <w:bookmarkStart w:id="26" w:name="_Toc152334670"/>
      <w:bookmarkEnd w:id="26"/>
    </w:p>
    <w:p w14:paraId="4DFDDDAF" w14:textId="77777777" w:rsidR="006A66F2" w:rsidRDefault="006A66F2">
      <w:pPr>
        <w:rPr>
          <w:rFonts w:ascii="Times New Roman" w:hAnsi="Times New Roman" w:cs="Times New Roman"/>
          <w:sz w:val="24"/>
          <w:szCs w:val="24"/>
        </w:rPr>
        <w:sectPr w:rsidR="006A66F2">
          <w:pgSz w:w="16838" w:h="11906" w:orient="landscape"/>
          <w:pgMar w:top="1701" w:right="1134" w:bottom="567" w:left="1134" w:header="709" w:footer="709" w:gutter="0"/>
          <w:cols w:space="708"/>
          <w:titlePg/>
          <w:docGrid w:linePitch="360"/>
        </w:sectPr>
      </w:pPr>
    </w:p>
    <w:p w14:paraId="1F2E6C73" w14:textId="77777777" w:rsidR="006A66F2" w:rsidRDefault="006A66F2">
      <w:pPr>
        <w:rPr>
          <w:rFonts w:ascii="Times New Roman" w:hAnsi="Times New Roman" w:cs="Times New Roman"/>
          <w:sz w:val="24"/>
          <w:szCs w:val="24"/>
        </w:rPr>
      </w:pPr>
    </w:p>
    <w:p w14:paraId="53034481" w14:textId="77777777" w:rsidR="006A66F2" w:rsidRDefault="00276F41">
      <w:pPr>
        <w:pStyle w:val="1f0"/>
        <w:rPr>
          <w:rFonts w:ascii="Times New Roman" w:hAnsi="Times New Roman"/>
        </w:rPr>
      </w:pPr>
      <w:bookmarkStart w:id="27" w:name="_Toc152334671"/>
      <w:bookmarkStart w:id="28" w:name="_Toc156294574"/>
      <w:bookmarkStart w:id="29" w:name="_Toc156825296"/>
      <w:r>
        <w:rPr>
          <w:rFonts w:ascii="Times New Roman" w:hAnsi="Times New Roman"/>
        </w:rPr>
        <w:t xml:space="preserve">3. Условия реализации </w:t>
      </w:r>
      <w:bookmarkEnd w:id="27"/>
      <w:r>
        <w:rPr>
          <w:rFonts w:ascii="Times New Roman" w:hAnsi="Times New Roman"/>
        </w:rPr>
        <w:t>ДИСЦИПЛИНЫ</w:t>
      </w:r>
      <w:bookmarkEnd w:id="28"/>
      <w:bookmarkEnd w:id="29"/>
    </w:p>
    <w:p w14:paraId="3F67E2B4" w14:textId="77777777" w:rsidR="006A66F2" w:rsidRDefault="00276F41">
      <w:pPr>
        <w:pStyle w:val="114"/>
        <w:rPr>
          <w:rFonts w:ascii="Times New Roman" w:hAnsi="Times New Roman"/>
        </w:rPr>
      </w:pPr>
      <w:bookmarkStart w:id="30" w:name="_Toc152334672"/>
      <w:bookmarkStart w:id="31" w:name="_Toc156294575"/>
      <w:bookmarkStart w:id="32" w:name="_Toc156825297"/>
      <w:r>
        <w:rPr>
          <w:rFonts w:ascii="Times New Roman" w:hAnsi="Times New Roman"/>
        </w:rPr>
        <w:t>3.1. Материально-техническое обеспечение</w:t>
      </w:r>
      <w:bookmarkEnd w:id="30"/>
      <w:bookmarkEnd w:id="31"/>
      <w:bookmarkEnd w:id="32"/>
    </w:p>
    <w:p w14:paraId="0F70E511" w14:textId="77777777" w:rsidR="006A66F2" w:rsidRDefault="00276F41">
      <w:pPr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Кабинет</w:t>
      </w:r>
      <w:r>
        <w:rPr>
          <w:rFonts w:ascii="Times New Roman" w:hAnsi="Times New Roman"/>
          <w:sz w:val="24"/>
          <w:szCs w:val="24"/>
        </w:rPr>
        <w:t xml:space="preserve"> иностранного языка в профессиональной деятельности</w:t>
      </w:r>
      <w:r>
        <w:rPr>
          <w:rFonts w:ascii="Times New Roman" w:hAnsi="Times New Roman" w:cs="Times New Roman"/>
          <w:bCs/>
          <w:i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sz w:val="24"/>
          <w:szCs w:val="24"/>
        </w:rPr>
        <w:t xml:space="preserve">оснащенный </w:t>
      </w:r>
      <w:r>
        <w:rPr>
          <w:rFonts w:ascii="Times New Roman" w:hAnsi="Times New Roman" w:cs="Times New Roman"/>
          <w:bCs/>
          <w:iCs/>
          <w:sz w:val="24"/>
          <w:szCs w:val="24"/>
        </w:rPr>
        <w:t>в соответствии с приложением 3 ОПОП-П</w:t>
      </w:r>
      <w:r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79107033" w14:textId="77777777" w:rsidR="006A66F2" w:rsidRDefault="006A66F2">
      <w:pPr>
        <w:pStyle w:val="114"/>
        <w:ind w:firstLine="0"/>
        <w:rPr>
          <w:rFonts w:ascii="Times New Roman" w:hAnsi="Times New Roman"/>
        </w:rPr>
      </w:pPr>
      <w:bookmarkStart w:id="33" w:name="_Toc152334673"/>
      <w:bookmarkStart w:id="34" w:name="_Toc156294576"/>
      <w:bookmarkStart w:id="35" w:name="_Toc156825298"/>
    </w:p>
    <w:p w14:paraId="06AD491F" w14:textId="77777777" w:rsidR="006A66F2" w:rsidRDefault="00276F41">
      <w:pPr>
        <w:pStyle w:val="114"/>
        <w:rPr>
          <w:rFonts w:ascii="Times New Roman" w:eastAsia="Times New Roman" w:hAnsi="Times New Roman"/>
        </w:rPr>
      </w:pPr>
      <w:r>
        <w:rPr>
          <w:rFonts w:ascii="Times New Roman" w:hAnsi="Times New Roman"/>
        </w:rPr>
        <w:t>3.2. Учебно-методическое обеспечение</w:t>
      </w:r>
      <w:bookmarkEnd w:id="33"/>
      <w:bookmarkEnd w:id="34"/>
      <w:bookmarkEnd w:id="35"/>
    </w:p>
    <w:p w14:paraId="40DACFA7" w14:textId="77777777" w:rsidR="006A66F2" w:rsidRDefault="00276F41">
      <w:pPr>
        <w:pStyle w:val="a8"/>
        <w:spacing w:line="276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255D05A6" w14:textId="77777777" w:rsidR="006A66F2" w:rsidRDefault="00276F41">
      <w:pPr>
        <w:numPr>
          <w:ilvl w:val="0"/>
          <w:numId w:val="17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4"/>
          <w:szCs w:val="20"/>
        </w:rPr>
        <w:t>Агабекян</w:t>
      </w:r>
      <w:proofErr w:type="spellEnd"/>
      <w:r>
        <w:rPr>
          <w:rFonts w:ascii="Times New Roman" w:hAnsi="Times New Roman" w:cs="Times New Roman"/>
          <w:sz w:val="24"/>
          <w:szCs w:val="20"/>
        </w:rPr>
        <w:t xml:space="preserve">, И. П. Английский язык для менеджеров: учебное пособие [Текст]: учебное пособие /И. П. </w:t>
      </w:r>
      <w:proofErr w:type="spellStart"/>
      <w:r>
        <w:rPr>
          <w:rFonts w:ascii="Times New Roman" w:hAnsi="Times New Roman" w:cs="Times New Roman"/>
          <w:sz w:val="24"/>
          <w:szCs w:val="20"/>
        </w:rPr>
        <w:t>Агабекян</w:t>
      </w:r>
      <w:proofErr w:type="spellEnd"/>
      <w:r>
        <w:rPr>
          <w:rFonts w:ascii="Times New Roman" w:hAnsi="Times New Roman" w:cs="Times New Roman"/>
          <w:sz w:val="24"/>
          <w:szCs w:val="20"/>
        </w:rPr>
        <w:t>. - М.: Проспект, 2020. - 244 с. – 25 экз.</w:t>
      </w:r>
    </w:p>
    <w:p w14:paraId="7CAE6BD2" w14:textId="77777777" w:rsidR="006A66F2" w:rsidRDefault="00276F41">
      <w:pPr>
        <w:numPr>
          <w:ilvl w:val="0"/>
          <w:numId w:val="17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Ступникова, Л. В.  Английский язык в торговом деле. English in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Commerce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учебное пособие для среднего профессионального образования / Л. В. Ступникова. — 2-е изд.,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перераб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. и доп. 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Москва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Издательство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2024. — 216 с. — (Профессиональное образование). — ISBN 978-5-534-12503-0. 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Текст 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электронный // Образовательная платформа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[сайт]. — URL: </w:t>
      </w:r>
      <w:hyperlink r:id="rId13" w:tooltip="https://urait.ru/bcode/541970" w:history="1">
        <w:r>
          <w:rPr>
            <w:rStyle w:val="af4"/>
            <w:rFonts w:ascii="Times New Roman" w:eastAsia="Roboto" w:hAnsi="Times New Roman" w:cs="Times New Roman"/>
            <w:color w:val="486C97"/>
            <w:sz w:val="24"/>
            <w:highlight w:val="white"/>
          </w:rPr>
          <w:t>https://urait.ru/bcode/541970</w:t>
        </w:r>
      </w:hyperlink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 (дата обращения: 21.05.2024).</w:t>
      </w:r>
    </w:p>
    <w:p w14:paraId="4A6B522C" w14:textId="77777777" w:rsidR="006A66F2" w:rsidRDefault="00276F41">
      <w:pPr>
        <w:numPr>
          <w:ilvl w:val="0"/>
          <w:numId w:val="17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Уваров, В. И.  Английский язык для экономистов (A2-B2).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English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for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Business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+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аудиозаписи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учебник и практикум для среднего профессионального образования / В. И. Уваров. — 2-е изд.,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перераб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. и доп. 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Москва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Издательство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2024. — 393 с. — (Профессиональное образование). — ISBN 978-5-534-09824-2. 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Текст 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электронный // Образовательная платформа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[сайт]. — URL: </w:t>
      </w:r>
      <w:hyperlink r:id="rId14" w:tooltip="https://urait.ru/bcode/536710" w:history="1">
        <w:r>
          <w:rPr>
            <w:rStyle w:val="af4"/>
            <w:rFonts w:ascii="Times New Roman" w:eastAsia="Roboto" w:hAnsi="Times New Roman" w:cs="Times New Roman"/>
            <w:color w:val="486C97"/>
            <w:sz w:val="24"/>
            <w:highlight w:val="white"/>
          </w:rPr>
          <w:t>https://urait.ru/bcode/536710</w:t>
        </w:r>
      </w:hyperlink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 (дата обращения: 21.05.2024).</w:t>
      </w:r>
    </w:p>
    <w:p w14:paraId="123C37A1" w14:textId="77777777" w:rsidR="006A66F2" w:rsidRDefault="00276F41">
      <w:pPr>
        <w:numPr>
          <w:ilvl w:val="0"/>
          <w:numId w:val="17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Чикилева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Л. С.  Английский язык в управлении персоналом (B1—B2).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English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for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Human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Resource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</w:t>
      </w:r>
      <w:proofErr w:type="spellStart"/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Managers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учебник и практикум для вузов / Л. С. 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Чикилева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Е. В. Ливская, Л. С. Есина. — 2-е изд.,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перераб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. и доп. 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Москва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Издательство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2024. — 203 с. — (Высшее образование). — ISBN 978-5-534-08232-6. 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Текст 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электронный // Образовательная платформа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[сайт]. — URL: </w:t>
      </w:r>
      <w:hyperlink r:id="rId15" w:tooltip="https://urait.ru/bcode/537321" w:history="1">
        <w:r>
          <w:rPr>
            <w:rStyle w:val="af4"/>
            <w:rFonts w:ascii="Times New Roman" w:eastAsia="Roboto" w:hAnsi="Times New Roman" w:cs="Times New Roman"/>
            <w:color w:val="486C97"/>
            <w:sz w:val="24"/>
            <w:highlight w:val="white"/>
          </w:rPr>
          <w:t>https://urait.ru/bcode/537321</w:t>
        </w:r>
      </w:hyperlink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 (дата обращения: 21.05.2024).</w:t>
      </w:r>
    </w:p>
    <w:p w14:paraId="2B2EE691" w14:textId="77777777" w:rsidR="006A66F2" w:rsidRDefault="006A66F2">
      <w:pPr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415022AA" w14:textId="77777777" w:rsidR="006A66F2" w:rsidRDefault="00276F41">
      <w:r>
        <w:br w:type="page" w:clear="all"/>
      </w:r>
    </w:p>
    <w:p w14:paraId="3A4EB35E" w14:textId="77777777" w:rsidR="006A66F2" w:rsidRDefault="00276F41">
      <w:pPr>
        <w:pStyle w:val="1f0"/>
      </w:pPr>
      <w:bookmarkStart w:id="36" w:name="_Toc152334674"/>
      <w:bookmarkStart w:id="37" w:name="_Toc156294577"/>
      <w:bookmarkStart w:id="38" w:name="_Toc156825299"/>
      <w:r>
        <w:rPr>
          <w:rFonts w:ascii="Times New Roman" w:hAnsi="Times New Roman"/>
        </w:rPr>
        <w:lastRenderedPageBreak/>
        <w:t xml:space="preserve">4. Контроль и оценка результатов </w:t>
      </w:r>
      <w:r>
        <w:rPr>
          <w:rFonts w:ascii="Times New Roman" w:hAnsi="Times New Roman"/>
        </w:rPr>
        <w:br/>
        <w:t xml:space="preserve">освоения </w:t>
      </w:r>
      <w:bookmarkEnd w:id="36"/>
      <w:r>
        <w:rPr>
          <w:rFonts w:ascii="Times New Roman" w:hAnsi="Times New Roman"/>
        </w:rPr>
        <w:t>ДИСЦИПЛИНЫ</w:t>
      </w:r>
      <w:bookmarkEnd w:id="37"/>
      <w:bookmarkEnd w:id="38"/>
    </w:p>
    <w:tbl>
      <w:tblPr>
        <w:tblW w:w="5662" w:type="pct"/>
        <w:tblInd w:w="-1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47"/>
        <w:gridCol w:w="3543"/>
        <w:gridCol w:w="3113"/>
      </w:tblGrid>
      <w:tr w:rsidR="006A66F2" w14:paraId="386F1EC3" w14:textId="77777777">
        <w:trPr>
          <w:trHeight w:val="519"/>
        </w:trPr>
        <w:tc>
          <w:tcPr>
            <w:tcW w:w="4251" w:type="dxa"/>
            <w:vAlign w:val="center"/>
          </w:tcPr>
          <w:p w14:paraId="7843EE4B" w14:textId="77777777" w:rsidR="006A66F2" w:rsidRDefault="00276F4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Результаты обучения</w:t>
            </w:r>
          </w:p>
        </w:tc>
        <w:tc>
          <w:tcPr>
            <w:tcW w:w="3547" w:type="dxa"/>
            <w:vAlign w:val="center"/>
          </w:tcPr>
          <w:p w14:paraId="6119A895" w14:textId="77777777" w:rsidR="006A66F2" w:rsidRDefault="00276F4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3116" w:type="dxa"/>
            <w:vAlign w:val="center"/>
          </w:tcPr>
          <w:p w14:paraId="3065475A" w14:textId="77777777" w:rsidR="006A66F2" w:rsidRDefault="00276F4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6A66F2" w14:paraId="5DE3AD45" w14:textId="77777777">
        <w:trPr>
          <w:trHeight w:val="698"/>
        </w:trPr>
        <w:tc>
          <w:tcPr>
            <w:tcW w:w="4251" w:type="dxa"/>
          </w:tcPr>
          <w:p w14:paraId="19FBFB3B" w14:textId="77777777" w:rsidR="006A66F2" w:rsidRDefault="00276F41">
            <w:pPr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Знает: </w:t>
            </w:r>
          </w:p>
          <w:p w14:paraId="72E1B87C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актуальный профессиональный и социальный контекст, в котором приходится работать и жить; </w:t>
            </w:r>
          </w:p>
          <w:p w14:paraId="586F53C6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основные источники информации и ресурсы для решения задач и проблем в профессиональном и/или социальном контексте; </w:t>
            </w:r>
          </w:p>
          <w:p w14:paraId="41EDADF8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структуру плана для решения задач;</w:t>
            </w:r>
          </w:p>
          <w:p w14:paraId="5637D12B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порядок оценки результатов решения задач профессиональной деятельности</w:t>
            </w:r>
          </w:p>
          <w:p w14:paraId="366042CD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приемы структурирования информации.</w:t>
            </w:r>
          </w:p>
          <w:p w14:paraId="25EF86B2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психологические основы деятельности коллектива, психологические особенности личности.</w:t>
            </w:r>
          </w:p>
          <w:p w14:paraId="710F146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особенности социального и культурного контекста;</w:t>
            </w:r>
          </w:p>
          <w:p w14:paraId="6A8FC1E2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правила оформления документов и построения устных сообщений</w:t>
            </w:r>
          </w:p>
          <w:p w14:paraId="280DFA1B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правила построения простых и сложных предложений на профессиональные темы;</w:t>
            </w:r>
          </w:p>
          <w:p w14:paraId="3B40B314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основные общеупотребительные глаголы (бытовая и профессиональная лексика);</w:t>
            </w:r>
          </w:p>
          <w:p w14:paraId="3C22D4D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лексический минимум, относящийся к описанию предметов, средств и процессов профессиональной деятельности;</w:t>
            </w:r>
          </w:p>
          <w:p w14:paraId="1F4D10E2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особенности произношения;</w:t>
            </w:r>
          </w:p>
          <w:p w14:paraId="6A8D6579" w14:textId="77777777" w:rsidR="006A66F2" w:rsidRDefault="00276F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правила чтения текстов профессиональной направленности</w:t>
            </w:r>
          </w:p>
          <w:p w14:paraId="4D7AB5B6" w14:textId="77777777" w:rsidR="006A66F2" w:rsidRDefault="006A66F2">
            <w:pPr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14:paraId="7799F063" w14:textId="77777777" w:rsidR="006A66F2" w:rsidRDefault="00276F41">
            <w:pPr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Умеет: </w:t>
            </w:r>
          </w:p>
          <w:p w14:paraId="67A80E08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распознавать задачу и/или проблему в профессиональном и/или социальном контексте;</w:t>
            </w:r>
          </w:p>
          <w:p w14:paraId="352F43B7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анализировать задачу и/или проблему и выделять её составные части; </w:t>
            </w:r>
          </w:p>
          <w:p w14:paraId="71459227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выявлять и эффективно искать информацию, необходимую для решения задачи и/или проблемы; </w:t>
            </w:r>
          </w:p>
          <w:p w14:paraId="1504D7BC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составлять план действия;</w:t>
            </w:r>
          </w:p>
          <w:p w14:paraId="75D4FA9F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определять необходимые ресурсы;</w:t>
            </w:r>
          </w:p>
          <w:p w14:paraId="069F8FDD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реализовывать составленный план; </w:t>
            </w:r>
          </w:p>
          <w:p w14:paraId="325ECC8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оценивать результат и последствия своих действий (самостоятельно или с помощью наставника)</w:t>
            </w:r>
          </w:p>
          <w:p w14:paraId="79DA310F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определять задачи для поиска информации;</w:t>
            </w:r>
          </w:p>
          <w:p w14:paraId="4299059C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определять необходимые источники информации;</w:t>
            </w:r>
          </w:p>
          <w:p w14:paraId="03790093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планировать процесс поиска;</w:t>
            </w:r>
          </w:p>
          <w:p w14:paraId="5417C524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структурировать получаемую информацию; </w:t>
            </w:r>
          </w:p>
          <w:p w14:paraId="2EF2E9B2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выделять наиболее значимое в перечне информации;</w:t>
            </w:r>
          </w:p>
          <w:p w14:paraId="37FC0F8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оценивать практическую значимость результатов поиска;</w:t>
            </w:r>
          </w:p>
          <w:p w14:paraId="5BED95C6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оформлять результаты поиска, применять средства информационных технологий для решения профессиональных задач. </w:t>
            </w:r>
          </w:p>
          <w:p w14:paraId="4497A8F1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организовывать работу коллектива и команды;</w:t>
            </w:r>
          </w:p>
          <w:p w14:paraId="0939017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  <w:p w14:paraId="6AFAED60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грамотно излагать свои мысли и оформлять документы по профессиональной тематике на государственном языке, проявлять толерантность в рабочем коллективе</w:t>
            </w:r>
          </w:p>
          <w:p w14:paraId="37717B54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понимать общий смысл четко произнесенных высказываний на известные темы (профессиональные и бытовые), </w:t>
            </w:r>
          </w:p>
          <w:p w14:paraId="17951E4F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понимать тексты на базовые профессиональные темы;</w:t>
            </w:r>
          </w:p>
          <w:p w14:paraId="4EB8798A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участвовать в диалогах на знакомые общие и профессиональные темы;</w:t>
            </w:r>
          </w:p>
          <w:p w14:paraId="161B8FDB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строить простые высказывания о себе и о своей профессиональной деятельности;</w:t>
            </w:r>
          </w:p>
          <w:p w14:paraId="3A6A8D8A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кратко обосновывать и объяснять свои действия (текущие и планируемые);</w:t>
            </w:r>
          </w:p>
          <w:p w14:paraId="24C4BDD4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писать простые связные сообщения на знакомые или интересующие профессиональные темы</w:t>
            </w:r>
          </w:p>
          <w:p w14:paraId="2AB32790" w14:textId="77777777" w:rsidR="006A66F2" w:rsidRDefault="006A66F2">
            <w:pPr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3547" w:type="dxa"/>
          </w:tcPr>
          <w:p w14:paraId="360185F9" w14:textId="77777777" w:rsidR="006A66F2" w:rsidRDefault="00276F41">
            <w:pPr>
              <w:widowControl w:val="0"/>
              <w:tabs>
                <w:tab w:val="left" w:pos="1680"/>
                <w:tab w:val="left" w:pos="29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Адекватное использование профессиональной терминологии на иностранном языке.</w:t>
            </w:r>
          </w:p>
          <w:p w14:paraId="737D5FF2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Владение лексическим и грамматическим минимумом. </w:t>
            </w:r>
          </w:p>
          <w:p w14:paraId="2BD6B37D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Правильное построение простых предложений, диалогов в утвердительной и вопросительной форме.</w:t>
            </w:r>
          </w:p>
          <w:p w14:paraId="66B07D87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Логичное построение диалогического общения в соответствии с коммуникативной задачей;</w:t>
            </w:r>
          </w:p>
          <w:p w14:paraId="1BCC89F3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демонстрация умения речевого взаимодействия с партнёром: способность начать, поддержать и закончить разговор.</w:t>
            </w:r>
          </w:p>
          <w:p w14:paraId="10D4E3F5" w14:textId="77777777" w:rsidR="006A66F2" w:rsidRDefault="00276F41">
            <w:pPr>
              <w:widowControl w:val="0"/>
              <w:tabs>
                <w:tab w:val="left" w:pos="177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Соответствие лексических единиц и грамматических структур поставленной коммуникативной задаче.</w:t>
            </w:r>
          </w:p>
          <w:p w14:paraId="5239D5B7" w14:textId="77777777" w:rsidR="006A66F2" w:rsidRDefault="00276F41">
            <w:pPr>
              <w:widowControl w:val="0"/>
              <w:tabs>
                <w:tab w:val="left" w:pos="2021"/>
                <w:tab w:val="left" w:pos="30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Логичное построение монологического высказывания в соответствии с коммуникативной задачей, сформулированной в задании.</w:t>
            </w:r>
          </w:p>
          <w:p w14:paraId="0FC8B1AA" w14:textId="77777777" w:rsidR="006A66F2" w:rsidRDefault="00276F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Уместное использование лексических единиц и грамматических структур.</w:t>
            </w:r>
          </w:p>
          <w:p w14:paraId="2154749E" w14:textId="77777777" w:rsidR="006A66F2" w:rsidRDefault="006A66F2">
            <w:pPr>
              <w:spacing w:line="276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400A8B2B" w14:textId="77777777" w:rsidR="006A66F2" w:rsidRDefault="006A66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89CC2E" w14:textId="77777777" w:rsidR="006A66F2" w:rsidRDefault="006A66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6AFF91" w14:textId="77777777" w:rsidR="006A66F2" w:rsidRDefault="00276F41">
            <w:pPr>
              <w:widowControl w:val="0"/>
              <w:tabs>
                <w:tab w:val="left" w:pos="1680"/>
                <w:tab w:val="left" w:pos="29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Адекватное использование профессиональной терминологии на иностранном языке</w:t>
            </w:r>
          </w:p>
          <w:p w14:paraId="67DB2515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Владение лексическим и грамматическим минимумом. </w:t>
            </w:r>
          </w:p>
          <w:p w14:paraId="5D2A7470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Правильное построение простых предложений, диалогов в утвердительной и вопросительной форме.</w:t>
            </w:r>
          </w:p>
          <w:p w14:paraId="40C1D669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Логичное построение диалогического общения в соответствии с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коммуникативной задачей;</w:t>
            </w:r>
          </w:p>
          <w:p w14:paraId="674B5F4C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Демонстрация умения речевого взаимодействия с партнёром: способность начать, поддержать и закончить разговор.</w:t>
            </w:r>
          </w:p>
          <w:p w14:paraId="5193C8B1" w14:textId="77777777" w:rsidR="006A66F2" w:rsidRDefault="00276F41">
            <w:pPr>
              <w:widowControl w:val="0"/>
              <w:tabs>
                <w:tab w:val="left" w:pos="177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Соответствие лексических единиц и грамматических структур поставленной коммуникативной задаче.</w:t>
            </w:r>
          </w:p>
          <w:p w14:paraId="2D86FF3A" w14:textId="77777777" w:rsidR="006A66F2" w:rsidRDefault="00276F41">
            <w:pPr>
              <w:widowControl w:val="0"/>
              <w:tabs>
                <w:tab w:val="left" w:pos="2021"/>
                <w:tab w:val="left" w:pos="30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Логичное построение монологического высказывания в соответствии с коммуникативной задачей, сформулированной в задании.</w:t>
            </w:r>
          </w:p>
          <w:p w14:paraId="2EFA0E24" w14:textId="77777777" w:rsidR="006A66F2" w:rsidRDefault="00276F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Уместное использование лексических единиц и грамматических структур</w:t>
            </w:r>
          </w:p>
        </w:tc>
        <w:tc>
          <w:tcPr>
            <w:tcW w:w="3116" w:type="dxa"/>
          </w:tcPr>
          <w:p w14:paraId="49FD4C26" w14:textId="77777777" w:rsidR="006A66F2" w:rsidRDefault="00276F41">
            <w:pPr>
              <w:pStyle w:val="TableParagraph"/>
              <w:spacing w:after="2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Письменный/устный опрос</w:t>
            </w:r>
          </w:p>
          <w:p w14:paraId="155F3C2D" w14:textId="77777777" w:rsidR="006A66F2" w:rsidRDefault="00276F41">
            <w:pPr>
              <w:pStyle w:val="TableParagraph"/>
              <w:spacing w:after="2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Тестирование</w:t>
            </w:r>
          </w:p>
          <w:p w14:paraId="0194532F" w14:textId="77777777" w:rsidR="006A66F2" w:rsidRDefault="00276F41">
            <w:pPr>
              <w:pStyle w:val="TableParagraph"/>
              <w:spacing w:after="2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Диктант</w:t>
            </w:r>
          </w:p>
          <w:p w14:paraId="3247D478" w14:textId="77777777" w:rsidR="006A66F2" w:rsidRDefault="00276F41">
            <w:pPr>
              <w:pStyle w:val="TableParagraph"/>
              <w:tabs>
                <w:tab w:val="left" w:pos="1518"/>
              </w:tabs>
              <w:spacing w:after="2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Оценка результатов выполнения самостоятельной работы </w:t>
            </w:r>
          </w:p>
          <w:p w14:paraId="08AEC163" w14:textId="77777777" w:rsidR="006A66F2" w:rsidRDefault="00276F41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Дифференцированный зачет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333D9E03" w14:textId="77777777" w:rsidR="006A66F2" w:rsidRDefault="006A66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27B1FE7" w14:textId="77777777" w:rsidR="006A66F2" w:rsidRDefault="006A66F2">
      <w:pPr>
        <w:rPr>
          <w:rFonts w:ascii="Times New Roman" w:hAnsi="Times New Roman" w:cs="Times New Roman"/>
          <w:b/>
          <w:bCs/>
          <w:sz w:val="18"/>
          <w:szCs w:val="18"/>
        </w:rPr>
      </w:pPr>
    </w:p>
    <w:p w14:paraId="48838509" w14:textId="77777777" w:rsidR="006A66F2" w:rsidRDefault="006A66F2">
      <w:pPr>
        <w:rPr>
          <w:rFonts w:ascii="Times New Roman" w:hAnsi="Times New Roman" w:cs="Times New Roman"/>
          <w:b/>
          <w:bCs/>
          <w:sz w:val="18"/>
          <w:szCs w:val="18"/>
        </w:rPr>
      </w:pPr>
    </w:p>
    <w:p w14:paraId="789372E0" w14:textId="77777777" w:rsidR="006A66F2" w:rsidRDefault="006A66F2">
      <w:pPr>
        <w:rPr>
          <w:rFonts w:ascii="Times New Roman Полужирный" w:eastAsia="Segoe UI" w:hAnsi="Times New Roman Полужирный" w:cs="Times New Roman"/>
          <w:b/>
          <w:bCs/>
          <w:caps/>
          <w:sz w:val="24"/>
          <w:szCs w:val="24"/>
        </w:rPr>
      </w:pPr>
    </w:p>
    <w:sectPr w:rsidR="006A66F2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396B3CD" w14:textId="77777777" w:rsidR="00FC53E4" w:rsidRDefault="00FC53E4">
      <w:r>
        <w:separator/>
      </w:r>
    </w:p>
  </w:endnote>
  <w:endnote w:type="continuationSeparator" w:id="0">
    <w:p w14:paraId="4F9FBFED" w14:textId="77777777" w:rsidR="00FC53E4" w:rsidRDefault="00FC53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 Полужирный"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@Batang">
    <w:altName w:val="@Arial Unicode MS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Roboto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03929546"/>
      <w:docPartObj>
        <w:docPartGallery w:val="Page Numbers (Bottom of Page)"/>
        <w:docPartUnique/>
      </w:docPartObj>
    </w:sdtPr>
    <w:sdtEndPr/>
    <w:sdtContent>
      <w:p w14:paraId="6AEF35E3" w14:textId="36AB4F92" w:rsidR="006A66F2" w:rsidRDefault="00276F41">
        <w:pPr>
          <w:pStyle w:val="af2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1DD2">
          <w:rPr>
            <w:noProof/>
          </w:rPr>
          <w:t>3</w:t>
        </w:r>
        <w:r>
          <w:fldChar w:fldCharType="end"/>
        </w:r>
      </w:p>
    </w:sdtContent>
  </w:sdt>
  <w:p w14:paraId="75F326A5" w14:textId="77777777" w:rsidR="006A66F2" w:rsidRDefault="006A66F2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6FDD3F" w14:textId="77777777" w:rsidR="00FC53E4" w:rsidRDefault="00FC53E4">
      <w:r>
        <w:separator/>
      </w:r>
    </w:p>
  </w:footnote>
  <w:footnote w:type="continuationSeparator" w:id="0">
    <w:p w14:paraId="0B3911ED" w14:textId="77777777" w:rsidR="00FC53E4" w:rsidRDefault="00FC53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355F0C" w14:textId="77777777" w:rsidR="006A66F2" w:rsidRDefault="00276F41">
    <w:pPr>
      <w:pStyle w:val="af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48</w:t>
    </w:r>
    <w:r>
      <w:fldChar w:fldCharType="end"/>
    </w:r>
  </w:p>
  <w:p w14:paraId="6B8BF5DF" w14:textId="77777777" w:rsidR="006A66F2" w:rsidRDefault="006A66F2">
    <w:pPr>
      <w:pStyle w:val="af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FE205A" w14:textId="77777777" w:rsidR="006A66F2" w:rsidRDefault="00276F41">
    <w:pPr>
      <w:pStyle w:val="af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48</w:t>
    </w:r>
    <w:r>
      <w:fldChar w:fldCharType="end"/>
    </w:r>
  </w:p>
  <w:p w14:paraId="3B2BC5C2" w14:textId="77777777" w:rsidR="006A66F2" w:rsidRDefault="006A66F2">
    <w:pPr>
      <w:pStyle w:val="af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71505E"/>
    <w:multiLevelType w:val="multilevel"/>
    <w:tmpl w:val="4B02148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 Полужирный" w:hAnsi="Times New Roman Полужирный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1535B78"/>
    <w:multiLevelType w:val="multilevel"/>
    <w:tmpl w:val="1A6E330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lang w:val="ru-RU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86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16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2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96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3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040" w:hanging="1800"/>
      </w:pPr>
    </w:lvl>
  </w:abstractNum>
  <w:abstractNum w:abstractNumId="2" w15:restartNumberingAfterBreak="0">
    <w:nsid w:val="2567184D"/>
    <w:multiLevelType w:val="hybridMultilevel"/>
    <w:tmpl w:val="DEF8597E"/>
    <w:lvl w:ilvl="0" w:tplc="A16EA1AE">
      <w:start w:val="1"/>
      <w:numFmt w:val="bullet"/>
      <w:lvlText w:val="·"/>
      <w:lvlJc w:val="left"/>
      <w:pPr>
        <w:ind w:left="1879" w:hanging="360"/>
      </w:pPr>
      <w:rPr>
        <w:rFonts w:ascii="Symbol" w:eastAsia="Symbol" w:hAnsi="Symbol" w:cs="Symbol" w:hint="default"/>
        <w:color w:val="000000"/>
        <w:sz w:val="20"/>
      </w:rPr>
    </w:lvl>
    <w:lvl w:ilvl="1" w:tplc="00ECAE14">
      <w:start w:val="1"/>
      <w:numFmt w:val="bullet"/>
      <w:lvlText w:val="·"/>
      <w:lvlJc w:val="left"/>
      <w:pPr>
        <w:ind w:left="2599" w:hanging="360"/>
      </w:pPr>
      <w:rPr>
        <w:rFonts w:ascii="Symbol" w:eastAsia="Symbol" w:hAnsi="Symbol" w:cs="Symbol" w:hint="default"/>
        <w:color w:val="000000"/>
        <w:sz w:val="20"/>
      </w:rPr>
    </w:lvl>
    <w:lvl w:ilvl="2" w:tplc="AD0079F8">
      <w:start w:val="1"/>
      <w:numFmt w:val="bullet"/>
      <w:lvlText w:val="·"/>
      <w:lvlJc w:val="left"/>
      <w:pPr>
        <w:ind w:left="3319" w:hanging="360"/>
      </w:pPr>
      <w:rPr>
        <w:rFonts w:ascii="Symbol" w:eastAsia="Symbol" w:hAnsi="Symbol" w:cs="Symbol" w:hint="default"/>
        <w:color w:val="000000"/>
        <w:sz w:val="20"/>
      </w:rPr>
    </w:lvl>
    <w:lvl w:ilvl="3" w:tplc="AEB60EFC">
      <w:start w:val="1"/>
      <w:numFmt w:val="bullet"/>
      <w:lvlText w:val="·"/>
      <w:lvlJc w:val="left"/>
      <w:pPr>
        <w:ind w:left="4039" w:hanging="360"/>
      </w:pPr>
      <w:rPr>
        <w:rFonts w:ascii="Symbol" w:eastAsia="Symbol" w:hAnsi="Symbol" w:cs="Symbol" w:hint="default"/>
        <w:color w:val="000000"/>
        <w:sz w:val="20"/>
      </w:rPr>
    </w:lvl>
    <w:lvl w:ilvl="4" w:tplc="1EBC9956">
      <w:start w:val="1"/>
      <w:numFmt w:val="bullet"/>
      <w:lvlText w:val="·"/>
      <w:lvlJc w:val="left"/>
      <w:pPr>
        <w:ind w:left="4759" w:hanging="360"/>
      </w:pPr>
      <w:rPr>
        <w:rFonts w:ascii="Symbol" w:eastAsia="Symbol" w:hAnsi="Symbol" w:cs="Symbol" w:hint="default"/>
        <w:color w:val="000000"/>
        <w:sz w:val="20"/>
      </w:rPr>
    </w:lvl>
    <w:lvl w:ilvl="5" w:tplc="E96C54EE">
      <w:start w:val="1"/>
      <w:numFmt w:val="bullet"/>
      <w:lvlText w:val="·"/>
      <w:lvlJc w:val="left"/>
      <w:pPr>
        <w:ind w:left="5479" w:hanging="360"/>
      </w:pPr>
      <w:rPr>
        <w:rFonts w:ascii="Symbol" w:eastAsia="Symbol" w:hAnsi="Symbol" w:cs="Symbol" w:hint="default"/>
        <w:color w:val="000000"/>
        <w:sz w:val="20"/>
      </w:rPr>
    </w:lvl>
    <w:lvl w:ilvl="6" w:tplc="914CBDE2">
      <w:start w:val="1"/>
      <w:numFmt w:val="bullet"/>
      <w:lvlText w:val="·"/>
      <w:lvlJc w:val="left"/>
      <w:pPr>
        <w:ind w:left="6199" w:hanging="360"/>
      </w:pPr>
      <w:rPr>
        <w:rFonts w:ascii="Symbol" w:eastAsia="Symbol" w:hAnsi="Symbol" w:cs="Symbol" w:hint="default"/>
        <w:color w:val="000000"/>
        <w:sz w:val="20"/>
      </w:rPr>
    </w:lvl>
    <w:lvl w:ilvl="7" w:tplc="141CBBA2">
      <w:start w:val="1"/>
      <w:numFmt w:val="bullet"/>
      <w:lvlText w:val="·"/>
      <w:lvlJc w:val="left"/>
      <w:pPr>
        <w:ind w:left="6919" w:hanging="360"/>
      </w:pPr>
      <w:rPr>
        <w:rFonts w:ascii="Symbol" w:eastAsia="Symbol" w:hAnsi="Symbol" w:cs="Symbol" w:hint="default"/>
        <w:color w:val="000000"/>
        <w:sz w:val="20"/>
      </w:rPr>
    </w:lvl>
    <w:lvl w:ilvl="8" w:tplc="CF5234FA">
      <w:start w:val="1"/>
      <w:numFmt w:val="bullet"/>
      <w:lvlText w:val="·"/>
      <w:lvlJc w:val="left"/>
      <w:pPr>
        <w:ind w:left="7639" w:hanging="360"/>
      </w:pPr>
      <w:rPr>
        <w:rFonts w:ascii="Symbol" w:eastAsia="Symbol" w:hAnsi="Symbol" w:cs="Symbol" w:hint="default"/>
        <w:color w:val="000000"/>
        <w:sz w:val="20"/>
      </w:rPr>
    </w:lvl>
  </w:abstractNum>
  <w:abstractNum w:abstractNumId="3" w15:restartNumberingAfterBreak="0">
    <w:nsid w:val="26EE24EB"/>
    <w:multiLevelType w:val="hybridMultilevel"/>
    <w:tmpl w:val="EE4ECBAA"/>
    <w:lvl w:ilvl="0" w:tplc="DC00980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526E5E2">
      <w:start w:val="1"/>
      <w:numFmt w:val="lowerLetter"/>
      <w:lvlText w:val="%2."/>
      <w:lvlJc w:val="left"/>
      <w:pPr>
        <w:ind w:left="1788" w:hanging="360"/>
      </w:pPr>
    </w:lvl>
    <w:lvl w:ilvl="2" w:tplc="CEC04BB8">
      <w:start w:val="1"/>
      <w:numFmt w:val="lowerRoman"/>
      <w:lvlText w:val="%3."/>
      <w:lvlJc w:val="right"/>
      <w:pPr>
        <w:ind w:left="2508" w:hanging="180"/>
      </w:pPr>
    </w:lvl>
    <w:lvl w:ilvl="3" w:tplc="483691CE">
      <w:start w:val="1"/>
      <w:numFmt w:val="decimal"/>
      <w:lvlText w:val="%4."/>
      <w:lvlJc w:val="left"/>
      <w:pPr>
        <w:ind w:left="3228" w:hanging="360"/>
      </w:pPr>
    </w:lvl>
    <w:lvl w:ilvl="4" w:tplc="3A44AEB8">
      <w:start w:val="1"/>
      <w:numFmt w:val="lowerLetter"/>
      <w:lvlText w:val="%5."/>
      <w:lvlJc w:val="left"/>
      <w:pPr>
        <w:ind w:left="3948" w:hanging="360"/>
      </w:pPr>
    </w:lvl>
    <w:lvl w:ilvl="5" w:tplc="4B4AA322">
      <w:start w:val="1"/>
      <w:numFmt w:val="lowerRoman"/>
      <w:lvlText w:val="%6."/>
      <w:lvlJc w:val="right"/>
      <w:pPr>
        <w:ind w:left="4668" w:hanging="180"/>
      </w:pPr>
    </w:lvl>
    <w:lvl w:ilvl="6" w:tplc="C21E9868">
      <w:start w:val="1"/>
      <w:numFmt w:val="decimal"/>
      <w:lvlText w:val="%7."/>
      <w:lvlJc w:val="left"/>
      <w:pPr>
        <w:ind w:left="5388" w:hanging="360"/>
      </w:pPr>
    </w:lvl>
    <w:lvl w:ilvl="7" w:tplc="3E6AF828">
      <w:start w:val="1"/>
      <w:numFmt w:val="lowerLetter"/>
      <w:lvlText w:val="%8."/>
      <w:lvlJc w:val="left"/>
      <w:pPr>
        <w:ind w:left="6108" w:hanging="360"/>
      </w:pPr>
    </w:lvl>
    <w:lvl w:ilvl="8" w:tplc="9E720AD2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286E43D4"/>
    <w:multiLevelType w:val="hybridMultilevel"/>
    <w:tmpl w:val="C73E2032"/>
    <w:lvl w:ilvl="0" w:tplc="84CE7228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  <w:rPr>
        <w:b/>
      </w:rPr>
    </w:lvl>
    <w:lvl w:ilvl="1" w:tplc="EC42558E">
      <w:start w:val="1"/>
      <w:numFmt w:val="decimal"/>
      <w:lvlText w:val=""/>
      <w:lvlJc w:val="left"/>
    </w:lvl>
    <w:lvl w:ilvl="2" w:tplc="7BE4676E">
      <w:start w:val="1"/>
      <w:numFmt w:val="decimal"/>
      <w:lvlText w:val=""/>
      <w:lvlJc w:val="left"/>
    </w:lvl>
    <w:lvl w:ilvl="3" w:tplc="4CEEB720">
      <w:start w:val="1"/>
      <w:numFmt w:val="decimal"/>
      <w:lvlText w:val=""/>
      <w:lvlJc w:val="left"/>
    </w:lvl>
    <w:lvl w:ilvl="4" w:tplc="F92839B0">
      <w:start w:val="1"/>
      <w:numFmt w:val="decimal"/>
      <w:lvlText w:val=""/>
      <w:lvlJc w:val="left"/>
    </w:lvl>
    <w:lvl w:ilvl="5" w:tplc="805818C8">
      <w:start w:val="1"/>
      <w:numFmt w:val="decimal"/>
      <w:lvlText w:val=""/>
      <w:lvlJc w:val="left"/>
    </w:lvl>
    <w:lvl w:ilvl="6" w:tplc="33EEB95A">
      <w:start w:val="1"/>
      <w:numFmt w:val="decimal"/>
      <w:lvlText w:val=""/>
      <w:lvlJc w:val="left"/>
    </w:lvl>
    <w:lvl w:ilvl="7" w:tplc="3F587510">
      <w:start w:val="1"/>
      <w:numFmt w:val="decimal"/>
      <w:lvlText w:val=""/>
      <w:lvlJc w:val="left"/>
    </w:lvl>
    <w:lvl w:ilvl="8" w:tplc="4C746168">
      <w:start w:val="1"/>
      <w:numFmt w:val="decimal"/>
      <w:lvlText w:val=""/>
      <w:lvlJc w:val="left"/>
    </w:lvl>
  </w:abstractNum>
  <w:abstractNum w:abstractNumId="5" w15:restartNumberingAfterBreak="0">
    <w:nsid w:val="31246039"/>
    <w:multiLevelType w:val="multilevel"/>
    <w:tmpl w:val="1EEA619E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>
      <w:start w:val="3"/>
      <w:numFmt w:val="decimal"/>
      <w:isLgl/>
      <w:lvlText w:val="%1.%2."/>
      <w:lvlJc w:val="left"/>
      <w:pPr>
        <w:ind w:left="1107" w:hanging="540"/>
      </w:pPr>
    </w:lvl>
    <w:lvl w:ilvl="2">
      <w:start w:val="2"/>
      <w:numFmt w:val="decimal"/>
      <w:isLgl/>
      <w:lvlText w:val="%1.%2.%3."/>
      <w:lvlJc w:val="left"/>
      <w:pPr>
        <w:ind w:left="1570" w:hanging="720"/>
      </w:pPr>
    </w:lvl>
    <w:lvl w:ilvl="3">
      <w:start w:val="1"/>
      <w:numFmt w:val="decimal"/>
      <w:isLgl/>
      <w:lvlText w:val="%1.%2.%3.%4."/>
      <w:lvlJc w:val="left"/>
      <w:pPr>
        <w:ind w:left="1853" w:hanging="720"/>
      </w:pPr>
    </w:lvl>
    <w:lvl w:ilvl="4">
      <w:start w:val="1"/>
      <w:numFmt w:val="decimal"/>
      <w:isLgl/>
      <w:lvlText w:val="%1.%2.%3.%4.%5."/>
      <w:lvlJc w:val="left"/>
      <w:pPr>
        <w:ind w:left="2496" w:hanging="1080"/>
      </w:pPr>
    </w:lvl>
    <w:lvl w:ilvl="5">
      <w:start w:val="1"/>
      <w:numFmt w:val="decimal"/>
      <w:isLgl/>
      <w:lvlText w:val="%1.%2.%3.%4.%5.%6."/>
      <w:lvlJc w:val="left"/>
      <w:pPr>
        <w:ind w:left="2779" w:hanging="1080"/>
      </w:pPr>
    </w:lvl>
    <w:lvl w:ilvl="6">
      <w:start w:val="1"/>
      <w:numFmt w:val="decimal"/>
      <w:isLgl/>
      <w:lvlText w:val="%1.%2.%3.%4.%5.%6.%7."/>
      <w:lvlJc w:val="left"/>
      <w:pPr>
        <w:ind w:left="3422" w:hanging="1440"/>
      </w:pPr>
    </w:lvl>
    <w:lvl w:ilvl="7">
      <w:start w:val="1"/>
      <w:numFmt w:val="decimal"/>
      <w:isLgl/>
      <w:lvlText w:val="%1.%2.%3.%4.%5.%6.%7.%8."/>
      <w:lvlJc w:val="left"/>
      <w:pPr>
        <w:ind w:left="3705" w:hanging="1440"/>
      </w:pPr>
    </w:lvl>
    <w:lvl w:ilvl="8">
      <w:start w:val="1"/>
      <w:numFmt w:val="decimal"/>
      <w:isLgl/>
      <w:lvlText w:val="%1.%2.%3.%4.%5.%6.%7.%8.%9."/>
      <w:lvlJc w:val="left"/>
      <w:pPr>
        <w:ind w:left="4348" w:hanging="1800"/>
      </w:pPr>
    </w:lvl>
  </w:abstractNum>
  <w:abstractNum w:abstractNumId="6" w15:restartNumberingAfterBreak="0">
    <w:nsid w:val="35D979AA"/>
    <w:multiLevelType w:val="hybridMultilevel"/>
    <w:tmpl w:val="74FC6728"/>
    <w:lvl w:ilvl="0" w:tplc="D984400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867A9D60">
      <w:start w:val="1"/>
      <w:numFmt w:val="lowerLetter"/>
      <w:lvlText w:val="%2."/>
      <w:lvlJc w:val="left"/>
      <w:pPr>
        <w:ind w:left="1789" w:hanging="360"/>
      </w:pPr>
    </w:lvl>
    <w:lvl w:ilvl="2" w:tplc="DFDA634E">
      <w:start w:val="1"/>
      <w:numFmt w:val="lowerRoman"/>
      <w:lvlText w:val="%3."/>
      <w:lvlJc w:val="right"/>
      <w:pPr>
        <w:ind w:left="2509" w:hanging="180"/>
      </w:pPr>
    </w:lvl>
    <w:lvl w:ilvl="3" w:tplc="20663084">
      <w:start w:val="1"/>
      <w:numFmt w:val="decimal"/>
      <w:lvlText w:val="%4."/>
      <w:lvlJc w:val="left"/>
      <w:pPr>
        <w:ind w:left="3229" w:hanging="360"/>
      </w:pPr>
    </w:lvl>
    <w:lvl w:ilvl="4" w:tplc="7EA88566">
      <w:start w:val="1"/>
      <w:numFmt w:val="lowerLetter"/>
      <w:lvlText w:val="%5."/>
      <w:lvlJc w:val="left"/>
      <w:pPr>
        <w:ind w:left="3949" w:hanging="360"/>
      </w:pPr>
    </w:lvl>
    <w:lvl w:ilvl="5" w:tplc="207EEBBA">
      <w:start w:val="1"/>
      <w:numFmt w:val="lowerRoman"/>
      <w:lvlText w:val="%6."/>
      <w:lvlJc w:val="right"/>
      <w:pPr>
        <w:ind w:left="4669" w:hanging="180"/>
      </w:pPr>
    </w:lvl>
    <w:lvl w:ilvl="6" w:tplc="C430E9A4">
      <w:start w:val="1"/>
      <w:numFmt w:val="decimal"/>
      <w:lvlText w:val="%7."/>
      <w:lvlJc w:val="left"/>
      <w:pPr>
        <w:ind w:left="5389" w:hanging="360"/>
      </w:pPr>
    </w:lvl>
    <w:lvl w:ilvl="7" w:tplc="DC0EB804">
      <w:start w:val="1"/>
      <w:numFmt w:val="lowerLetter"/>
      <w:lvlText w:val="%8."/>
      <w:lvlJc w:val="left"/>
      <w:pPr>
        <w:ind w:left="6109" w:hanging="360"/>
      </w:pPr>
    </w:lvl>
    <w:lvl w:ilvl="8" w:tplc="E0BADF10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9682B5B"/>
    <w:multiLevelType w:val="hybridMultilevel"/>
    <w:tmpl w:val="E4A636EA"/>
    <w:lvl w:ilvl="0" w:tplc="2918D364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62DAC04A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5DC816E0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F8D0E868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7BF00F30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FC06F4FE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7BD86D3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DE8E6FBE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4A645B3E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8" w15:restartNumberingAfterBreak="0">
    <w:nsid w:val="59776121"/>
    <w:multiLevelType w:val="hybridMultilevel"/>
    <w:tmpl w:val="DB5E1F6A"/>
    <w:lvl w:ilvl="0" w:tplc="81C00E3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D80832AC">
      <w:start w:val="1"/>
      <w:numFmt w:val="lowerLetter"/>
      <w:lvlText w:val="%2."/>
      <w:lvlJc w:val="left"/>
      <w:pPr>
        <w:ind w:left="2073" w:hanging="360"/>
      </w:pPr>
    </w:lvl>
    <w:lvl w:ilvl="2" w:tplc="393AC1C2">
      <w:start w:val="1"/>
      <w:numFmt w:val="lowerRoman"/>
      <w:lvlText w:val="%3."/>
      <w:lvlJc w:val="right"/>
      <w:pPr>
        <w:ind w:left="2793" w:hanging="180"/>
      </w:pPr>
    </w:lvl>
    <w:lvl w:ilvl="3" w:tplc="DBE6C7B6">
      <w:start w:val="1"/>
      <w:numFmt w:val="decimal"/>
      <w:lvlText w:val="%4."/>
      <w:lvlJc w:val="left"/>
      <w:pPr>
        <w:ind w:left="3513" w:hanging="360"/>
      </w:pPr>
    </w:lvl>
    <w:lvl w:ilvl="4" w:tplc="16AC0AB0">
      <w:start w:val="1"/>
      <w:numFmt w:val="lowerLetter"/>
      <w:lvlText w:val="%5."/>
      <w:lvlJc w:val="left"/>
      <w:pPr>
        <w:ind w:left="4233" w:hanging="360"/>
      </w:pPr>
    </w:lvl>
    <w:lvl w:ilvl="5" w:tplc="550E6E3A">
      <w:start w:val="1"/>
      <w:numFmt w:val="lowerRoman"/>
      <w:lvlText w:val="%6."/>
      <w:lvlJc w:val="right"/>
      <w:pPr>
        <w:ind w:left="4953" w:hanging="180"/>
      </w:pPr>
    </w:lvl>
    <w:lvl w:ilvl="6" w:tplc="332442CA">
      <w:start w:val="1"/>
      <w:numFmt w:val="decimal"/>
      <w:lvlText w:val="%7."/>
      <w:lvlJc w:val="left"/>
      <w:pPr>
        <w:ind w:left="5673" w:hanging="360"/>
      </w:pPr>
    </w:lvl>
    <w:lvl w:ilvl="7" w:tplc="C4405A74">
      <w:start w:val="1"/>
      <w:numFmt w:val="lowerLetter"/>
      <w:lvlText w:val="%8."/>
      <w:lvlJc w:val="left"/>
      <w:pPr>
        <w:ind w:left="6393" w:hanging="360"/>
      </w:pPr>
    </w:lvl>
    <w:lvl w:ilvl="8" w:tplc="8D42C66E">
      <w:start w:val="1"/>
      <w:numFmt w:val="lowerRoman"/>
      <w:lvlText w:val="%9."/>
      <w:lvlJc w:val="right"/>
      <w:pPr>
        <w:ind w:left="7113" w:hanging="180"/>
      </w:pPr>
    </w:lvl>
  </w:abstractNum>
  <w:abstractNum w:abstractNumId="9" w15:restartNumberingAfterBreak="0">
    <w:nsid w:val="5BB752E3"/>
    <w:multiLevelType w:val="hybridMultilevel"/>
    <w:tmpl w:val="1D2C8E0A"/>
    <w:lvl w:ilvl="0" w:tplc="9328F9FE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29EC869C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A254E62C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BD10B4DE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26DE93BE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809C47BE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CC36C7E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FF480A12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D9BA4976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0" w15:restartNumberingAfterBreak="0">
    <w:nsid w:val="5CFA3DD5"/>
    <w:multiLevelType w:val="hybridMultilevel"/>
    <w:tmpl w:val="944A647E"/>
    <w:lvl w:ilvl="0" w:tplc="B11856A4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522E0E7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AC4FD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848C5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E2ACD8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620017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AE66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C60F0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0CC6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B406FA"/>
    <w:multiLevelType w:val="hybridMultilevel"/>
    <w:tmpl w:val="8440217E"/>
    <w:lvl w:ilvl="0" w:tplc="358A610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6644D63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47644ED0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19C9FC0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7BECB1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A66AE460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45E4622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3FAE1A8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7CB6C310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30F114C"/>
    <w:multiLevelType w:val="multilevel"/>
    <w:tmpl w:val="44943F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2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3" w15:restartNumberingAfterBreak="0">
    <w:nsid w:val="64282B86"/>
    <w:multiLevelType w:val="hybridMultilevel"/>
    <w:tmpl w:val="FA041850"/>
    <w:lvl w:ilvl="0" w:tplc="0416FBA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b w:val="0"/>
        <w:sz w:val="28"/>
      </w:rPr>
    </w:lvl>
    <w:lvl w:ilvl="1" w:tplc="70946706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plc="BF6E56B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plc="7004A566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plc="EDF6A44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plc="C832D63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plc="A1A4AB6A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plc="A3E2A6C2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plc="1206D7E4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4" w15:restartNumberingAfterBreak="0">
    <w:nsid w:val="6CFE250C"/>
    <w:multiLevelType w:val="multilevel"/>
    <w:tmpl w:val="FE4A1C0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i w:val="0"/>
      </w:rPr>
    </w:lvl>
  </w:abstractNum>
  <w:abstractNum w:abstractNumId="15" w15:restartNumberingAfterBreak="0">
    <w:nsid w:val="724B7B9C"/>
    <w:multiLevelType w:val="hybridMultilevel"/>
    <w:tmpl w:val="D0D2B41A"/>
    <w:lvl w:ilvl="0" w:tplc="CFDE32D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C80292A0">
      <w:start w:val="1"/>
      <w:numFmt w:val="lowerLetter"/>
      <w:lvlText w:val="%2."/>
      <w:lvlJc w:val="left"/>
      <w:pPr>
        <w:ind w:left="1788" w:hanging="360"/>
      </w:pPr>
    </w:lvl>
    <w:lvl w:ilvl="2" w:tplc="B24810EE">
      <w:start w:val="1"/>
      <w:numFmt w:val="lowerRoman"/>
      <w:lvlText w:val="%3."/>
      <w:lvlJc w:val="right"/>
      <w:pPr>
        <w:ind w:left="2508" w:hanging="180"/>
      </w:pPr>
    </w:lvl>
    <w:lvl w:ilvl="3" w:tplc="DB609104">
      <w:start w:val="1"/>
      <w:numFmt w:val="decimal"/>
      <w:lvlText w:val="%4."/>
      <w:lvlJc w:val="left"/>
      <w:pPr>
        <w:ind w:left="3228" w:hanging="360"/>
      </w:pPr>
    </w:lvl>
    <w:lvl w:ilvl="4" w:tplc="D65AC41C">
      <w:start w:val="1"/>
      <w:numFmt w:val="lowerLetter"/>
      <w:lvlText w:val="%5."/>
      <w:lvlJc w:val="left"/>
      <w:pPr>
        <w:ind w:left="3948" w:hanging="360"/>
      </w:pPr>
    </w:lvl>
    <w:lvl w:ilvl="5" w:tplc="F4609C4A">
      <w:start w:val="1"/>
      <w:numFmt w:val="lowerRoman"/>
      <w:lvlText w:val="%6."/>
      <w:lvlJc w:val="right"/>
      <w:pPr>
        <w:ind w:left="4668" w:hanging="180"/>
      </w:pPr>
    </w:lvl>
    <w:lvl w:ilvl="6" w:tplc="3F867B2A">
      <w:start w:val="1"/>
      <w:numFmt w:val="decimal"/>
      <w:lvlText w:val="%7."/>
      <w:lvlJc w:val="left"/>
      <w:pPr>
        <w:ind w:left="5388" w:hanging="360"/>
      </w:pPr>
    </w:lvl>
    <w:lvl w:ilvl="7" w:tplc="725CA48E">
      <w:start w:val="1"/>
      <w:numFmt w:val="lowerLetter"/>
      <w:lvlText w:val="%8."/>
      <w:lvlJc w:val="left"/>
      <w:pPr>
        <w:ind w:left="6108" w:hanging="360"/>
      </w:pPr>
    </w:lvl>
    <w:lvl w:ilvl="8" w:tplc="51163748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73B420F2"/>
    <w:multiLevelType w:val="hybridMultilevel"/>
    <w:tmpl w:val="468AAFCE"/>
    <w:lvl w:ilvl="0" w:tplc="FCE43FD8">
      <w:start w:val="1"/>
      <w:numFmt w:val="decimal"/>
      <w:lvlText w:val="%1."/>
      <w:lvlJc w:val="left"/>
      <w:pPr>
        <w:ind w:left="1428" w:hanging="360"/>
      </w:pPr>
    </w:lvl>
    <w:lvl w:ilvl="1" w:tplc="C62ACDD4">
      <w:start w:val="1"/>
      <w:numFmt w:val="lowerLetter"/>
      <w:lvlText w:val="%2."/>
      <w:lvlJc w:val="left"/>
      <w:pPr>
        <w:ind w:left="2148" w:hanging="360"/>
      </w:pPr>
    </w:lvl>
    <w:lvl w:ilvl="2" w:tplc="E5406E28">
      <w:start w:val="1"/>
      <w:numFmt w:val="lowerRoman"/>
      <w:lvlText w:val="%3."/>
      <w:lvlJc w:val="right"/>
      <w:pPr>
        <w:ind w:left="2868" w:hanging="180"/>
      </w:pPr>
    </w:lvl>
    <w:lvl w:ilvl="3" w:tplc="876CA49E">
      <w:start w:val="1"/>
      <w:numFmt w:val="decimal"/>
      <w:lvlText w:val="%4."/>
      <w:lvlJc w:val="left"/>
      <w:pPr>
        <w:ind w:left="3588" w:hanging="360"/>
      </w:pPr>
    </w:lvl>
    <w:lvl w:ilvl="4" w:tplc="B420D9D2">
      <w:start w:val="1"/>
      <w:numFmt w:val="lowerLetter"/>
      <w:lvlText w:val="%5."/>
      <w:lvlJc w:val="left"/>
      <w:pPr>
        <w:ind w:left="4308" w:hanging="360"/>
      </w:pPr>
    </w:lvl>
    <w:lvl w:ilvl="5" w:tplc="D2382B58">
      <w:start w:val="1"/>
      <w:numFmt w:val="lowerRoman"/>
      <w:lvlText w:val="%6."/>
      <w:lvlJc w:val="right"/>
      <w:pPr>
        <w:ind w:left="5028" w:hanging="180"/>
      </w:pPr>
    </w:lvl>
    <w:lvl w:ilvl="6" w:tplc="165E88DC">
      <w:start w:val="1"/>
      <w:numFmt w:val="decimal"/>
      <w:lvlText w:val="%7."/>
      <w:lvlJc w:val="left"/>
      <w:pPr>
        <w:ind w:left="5748" w:hanging="360"/>
      </w:pPr>
    </w:lvl>
    <w:lvl w:ilvl="7" w:tplc="073CF3CC">
      <w:start w:val="1"/>
      <w:numFmt w:val="lowerLetter"/>
      <w:lvlText w:val="%8."/>
      <w:lvlJc w:val="left"/>
      <w:pPr>
        <w:ind w:left="6468" w:hanging="360"/>
      </w:pPr>
    </w:lvl>
    <w:lvl w:ilvl="8" w:tplc="7A964E02">
      <w:start w:val="1"/>
      <w:numFmt w:val="lowerRoman"/>
      <w:lvlText w:val="%9."/>
      <w:lvlJc w:val="right"/>
      <w:pPr>
        <w:ind w:left="7188" w:hanging="180"/>
      </w:pPr>
    </w:lvl>
  </w:abstractNum>
  <w:abstractNum w:abstractNumId="17" w15:restartNumberingAfterBreak="0">
    <w:nsid w:val="746C2B5E"/>
    <w:multiLevelType w:val="hybridMultilevel"/>
    <w:tmpl w:val="E4A2D28C"/>
    <w:lvl w:ilvl="0" w:tplc="E2DCC210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5790B144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F6606E04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10A62462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42B68B48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EF785F3C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E556A156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FD1CE84E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7912336A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8" w15:restartNumberingAfterBreak="0">
    <w:nsid w:val="78756133"/>
    <w:multiLevelType w:val="hybridMultilevel"/>
    <w:tmpl w:val="561A9B2A"/>
    <w:lvl w:ilvl="0" w:tplc="2DFC8BF4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9222BF88">
      <w:start w:val="1"/>
      <w:numFmt w:val="bullet"/>
      <w:lvlText w:val="o"/>
      <w:lvlJc w:val="left"/>
      <w:pPr>
        <w:ind w:left="2149" w:hanging="360"/>
      </w:pPr>
      <w:rPr>
        <w:rFonts w:ascii="Cambria Math" w:hAnsi="Cambria Math" w:cs="Cambria Math" w:hint="default"/>
      </w:rPr>
    </w:lvl>
    <w:lvl w:ilvl="2" w:tplc="5B4E444E">
      <w:start w:val="1"/>
      <w:numFmt w:val="bullet"/>
      <w:lvlText w:val=""/>
      <w:lvlJc w:val="left"/>
      <w:pPr>
        <w:ind w:left="2869" w:hanging="360"/>
      </w:pPr>
      <w:rPr>
        <w:rFonts w:ascii="Arial" w:hAnsi="Arial" w:hint="default"/>
      </w:rPr>
    </w:lvl>
    <w:lvl w:ilvl="3" w:tplc="FAD69828">
      <w:start w:val="1"/>
      <w:numFmt w:val="bullet"/>
      <w:lvlText w:val=""/>
      <w:lvlJc w:val="left"/>
      <w:pPr>
        <w:ind w:left="3589" w:hanging="360"/>
      </w:pPr>
      <w:rPr>
        <w:rFonts w:ascii="Calibri" w:hAnsi="Calibri" w:hint="default"/>
      </w:rPr>
    </w:lvl>
    <w:lvl w:ilvl="4" w:tplc="B6AC61EE">
      <w:start w:val="1"/>
      <w:numFmt w:val="bullet"/>
      <w:lvlText w:val="o"/>
      <w:lvlJc w:val="left"/>
      <w:pPr>
        <w:ind w:left="4309" w:hanging="360"/>
      </w:pPr>
      <w:rPr>
        <w:rFonts w:ascii="Cambria Math" w:hAnsi="Cambria Math" w:cs="Cambria Math" w:hint="default"/>
      </w:rPr>
    </w:lvl>
    <w:lvl w:ilvl="5" w:tplc="571EA884">
      <w:start w:val="1"/>
      <w:numFmt w:val="bullet"/>
      <w:lvlText w:val=""/>
      <w:lvlJc w:val="left"/>
      <w:pPr>
        <w:ind w:left="5029" w:hanging="360"/>
      </w:pPr>
      <w:rPr>
        <w:rFonts w:ascii="Arial" w:hAnsi="Arial" w:hint="default"/>
      </w:rPr>
    </w:lvl>
    <w:lvl w:ilvl="6" w:tplc="50041CB4">
      <w:start w:val="1"/>
      <w:numFmt w:val="bullet"/>
      <w:lvlText w:val=""/>
      <w:lvlJc w:val="left"/>
      <w:pPr>
        <w:ind w:left="5749" w:hanging="360"/>
      </w:pPr>
      <w:rPr>
        <w:rFonts w:ascii="Calibri" w:hAnsi="Calibri" w:hint="default"/>
      </w:rPr>
    </w:lvl>
    <w:lvl w:ilvl="7" w:tplc="943AFF42">
      <w:start w:val="1"/>
      <w:numFmt w:val="bullet"/>
      <w:lvlText w:val="o"/>
      <w:lvlJc w:val="left"/>
      <w:pPr>
        <w:ind w:left="6469" w:hanging="360"/>
      </w:pPr>
      <w:rPr>
        <w:rFonts w:ascii="Cambria Math" w:hAnsi="Cambria Math" w:cs="Cambria Math" w:hint="default"/>
      </w:rPr>
    </w:lvl>
    <w:lvl w:ilvl="8" w:tplc="46A6AB30">
      <w:start w:val="1"/>
      <w:numFmt w:val="bullet"/>
      <w:lvlText w:val=""/>
      <w:lvlJc w:val="left"/>
      <w:pPr>
        <w:ind w:left="7189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18"/>
  </w:num>
  <w:num w:numId="3">
    <w:abstractNumId w:val="10"/>
  </w:num>
  <w:num w:numId="4">
    <w:abstractNumId w:val="11"/>
  </w:num>
  <w:num w:numId="5">
    <w:abstractNumId w:val="5"/>
  </w:num>
  <w:num w:numId="6">
    <w:abstractNumId w:val="14"/>
  </w:num>
  <w:num w:numId="7">
    <w:abstractNumId w:val="1"/>
  </w:num>
  <w:num w:numId="8">
    <w:abstractNumId w:val="4"/>
  </w:num>
  <w:num w:numId="9">
    <w:abstractNumId w:val="8"/>
  </w:num>
  <w:num w:numId="10">
    <w:abstractNumId w:val="12"/>
  </w:num>
  <w:num w:numId="11">
    <w:abstractNumId w:val="16"/>
  </w:num>
  <w:num w:numId="12">
    <w:abstractNumId w:val="15"/>
  </w:num>
  <w:num w:numId="13">
    <w:abstractNumId w:val="6"/>
  </w:num>
  <w:num w:numId="14">
    <w:abstractNumId w:val="0"/>
  </w:num>
  <w:num w:numId="15">
    <w:abstractNumId w:val="2"/>
  </w:num>
  <w:num w:numId="16">
    <w:abstractNumId w:val="9"/>
  </w:num>
  <w:num w:numId="17">
    <w:abstractNumId w:val="13"/>
  </w:num>
  <w:num w:numId="18">
    <w:abstractNumId w:val="17"/>
  </w:num>
  <w:num w:numId="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6F2"/>
    <w:rsid w:val="00195147"/>
    <w:rsid w:val="001F10C1"/>
    <w:rsid w:val="00276F41"/>
    <w:rsid w:val="005B01F3"/>
    <w:rsid w:val="006A66F2"/>
    <w:rsid w:val="008A6618"/>
    <w:rsid w:val="00C223DB"/>
    <w:rsid w:val="00CD1DD2"/>
    <w:rsid w:val="00DC6532"/>
    <w:rsid w:val="00F53077"/>
    <w:rsid w:val="00FC5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060668"/>
  <w15:docId w15:val="{A2B9390A-31DA-4407-85CF-92D16CA06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9"/>
    <w:unhideWhenUsed/>
    <w:qFormat/>
    <w:pPr>
      <w:keepNext/>
      <w:spacing w:before="240" w:after="60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unhideWhenUsed/>
    <w:qFormat/>
    <w:pPr>
      <w:keepNext/>
      <w:spacing w:before="240" w:after="60"/>
      <w:outlineLvl w:val="2"/>
    </w:pPr>
    <w:rPr>
      <w:rFonts w:ascii="Arial" w:eastAsia="Times New Roman" w:hAnsi="Arial" w:cs="Times New Roman"/>
      <w:b/>
      <w:bCs/>
      <w:sz w:val="26"/>
      <w:szCs w:val="26"/>
    </w:rPr>
  </w:style>
  <w:style w:type="paragraph" w:styleId="4">
    <w:name w:val="heading 4"/>
    <w:basedOn w:val="3"/>
    <w:next w:val="a"/>
    <w:link w:val="40"/>
    <w:uiPriority w:val="99"/>
    <w:unhideWhenUsed/>
    <w:qFormat/>
    <w:pPr>
      <w:keepLines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EndnoteTextChar">
    <w:name w:val="Endnote Text Char"/>
    <w:uiPriority w:val="99"/>
    <w:rPr>
      <w:sz w:val="20"/>
    </w:rPr>
  </w:style>
  <w:style w:type="paragraph" w:styleId="a6">
    <w:name w:val="table of figures"/>
    <w:basedOn w:val="a"/>
    <w:next w:val="a"/>
    <w:uiPriority w:val="99"/>
    <w:unhideWhenUsed/>
  </w:style>
  <w:style w:type="table" w:styleId="a7">
    <w:name w:val="Table Grid"/>
    <w:basedOn w:val="a1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List Paragraph"/>
    <w:basedOn w:val="a"/>
    <w:link w:val="a9"/>
    <w:qFormat/>
    <w:pPr>
      <w:ind w:left="720"/>
      <w:contextualSpacing/>
    </w:pPr>
  </w:style>
  <w:style w:type="table" w:customStyle="1" w:styleId="12">
    <w:name w:val="Сетка таблицы1"/>
    <w:basedOn w:val="a1"/>
    <w:next w:val="a7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a">
    <w:name w:val="annotation reference"/>
    <w:basedOn w:val="a0"/>
    <w:uiPriority w:val="99"/>
    <w:unhideWhenUsed/>
    <w:rPr>
      <w:sz w:val="16"/>
      <w:szCs w:val="16"/>
    </w:rPr>
  </w:style>
  <w:style w:type="paragraph" w:styleId="ab">
    <w:name w:val="annotation text"/>
    <w:basedOn w:val="a"/>
    <w:link w:val="ac"/>
    <w:uiPriority w:val="99"/>
    <w:unhideWhenUsed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unhideWhenUsed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rPr>
      <w:b/>
      <w:bCs/>
      <w:sz w:val="20"/>
      <w:szCs w:val="20"/>
    </w:rPr>
  </w:style>
  <w:style w:type="table" w:customStyle="1" w:styleId="110">
    <w:name w:val="Сетка таблицы11"/>
    <w:basedOn w:val="a1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">
    <w:name w:val="Revision"/>
    <w:hidden/>
    <w:uiPriority w:val="99"/>
    <w:semiHidden/>
  </w:style>
  <w:style w:type="paragraph" w:styleId="af0">
    <w:name w:val="header"/>
    <w:basedOn w:val="a"/>
    <w:link w:val="af1"/>
    <w:uiPriority w:val="99"/>
    <w:unhideWhenUsed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</w:style>
  <w:style w:type="paragraph" w:styleId="af2">
    <w:name w:val="footer"/>
    <w:basedOn w:val="a"/>
    <w:link w:val="af3"/>
    <w:uiPriority w:val="99"/>
    <w:unhideWhenUsed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</w:style>
  <w:style w:type="character" w:styleId="af4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9">
    <w:name w:val="Абзац списка Знак"/>
    <w:link w:val="a8"/>
    <w:qFormat/>
  </w:style>
  <w:style w:type="paragraph" w:customStyle="1" w:styleId="ConsPlusNormal">
    <w:name w:val="ConsPlusNormal"/>
    <w:qFormat/>
    <w:pPr>
      <w:widowControl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footnote text"/>
    <w:basedOn w:val="a"/>
    <w:link w:val="af6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6">
    <w:name w:val="Текст сноски Знак"/>
    <w:basedOn w:val="a0"/>
    <w:link w:val="af5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styleId="af7">
    <w:name w:val="footnote reference"/>
    <w:link w:val="14"/>
    <w:uiPriority w:val="99"/>
    <w:rPr>
      <w:rFonts w:cs="Times New Roman"/>
      <w:vertAlign w:val="superscript"/>
    </w:rPr>
  </w:style>
  <w:style w:type="paragraph" w:styleId="af8">
    <w:name w:val="Body Text"/>
    <w:basedOn w:val="a"/>
    <w:link w:val="af9"/>
    <w:unhideWhenUsed/>
    <w:qFormat/>
    <w:pPr>
      <w:widowControl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9">
    <w:name w:val="Основной текст Знак"/>
    <w:basedOn w:val="a0"/>
    <w:link w:val="af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a">
    <w:name w:val="Balloon Text"/>
    <w:basedOn w:val="a"/>
    <w:link w:val="afb"/>
    <w:uiPriority w:val="99"/>
    <w:unhideWhenUsed/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0"/>
    <w:link w:val="afa"/>
    <w:uiPriority w:val="99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efault">
    <w:name w:val="Default"/>
    <w:rPr>
      <w:rFonts w:ascii="Times New Roman" w:hAnsi="Times New Roman" w:cs="Times New Roman"/>
      <w:color w:val="000000"/>
      <w:sz w:val="24"/>
      <w:szCs w:val="24"/>
    </w:rPr>
  </w:style>
  <w:style w:type="paragraph" w:styleId="afc">
    <w:name w:val="Subtitle"/>
    <w:basedOn w:val="a"/>
    <w:next w:val="a"/>
    <w:link w:val="afd"/>
    <w:uiPriority w:val="11"/>
    <w:qFormat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</w:rPr>
  </w:style>
  <w:style w:type="character" w:customStyle="1" w:styleId="afd">
    <w:name w:val="Подзаголовок Знак"/>
    <w:basedOn w:val="a0"/>
    <w:link w:val="afc"/>
    <w:uiPriority w:val="11"/>
    <w:rPr>
      <w:rFonts w:eastAsiaTheme="minorEastAsia"/>
      <w:color w:val="5A5A5A" w:themeColor="text1" w:themeTint="A5"/>
      <w:spacing w:val="15"/>
    </w:rPr>
  </w:style>
  <w:style w:type="character" w:styleId="afe">
    <w:name w:val="FollowedHyperlink"/>
    <w:basedOn w:val="a0"/>
    <w:uiPriority w:val="99"/>
    <w:unhideWhenUsed/>
    <w:rPr>
      <w:color w:val="954F72" w:themeColor="followedHyperlink"/>
      <w:u w:val="single"/>
    </w:rPr>
  </w:style>
  <w:style w:type="paragraph" w:styleId="15">
    <w:name w:val="toc 1"/>
    <w:basedOn w:val="a"/>
    <w:next w:val="a"/>
    <w:uiPriority w:val="39"/>
    <w:unhideWhenUsed/>
    <w:pPr>
      <w:tabs>
        <w:tab w:val="right" w:leader="dot" w:pos="9639"/>
      </w:tabs>
      <w:spacing w:before="120" w:line="276" w:lineRule="auto"/>
    </w:pPr>
    <w:rPr>
      <w:rFonts w:ascii="Times New Roman" w:hAnsi="Times New Roman" w:cs="Times New Roman"/>
      <w:b/>
      <w:bCs/>
    </w:rPr>
  </w:style>
  <w:style w:type="character" w:customStyle="1" w:styleId="20">
    <w:name w:val="Заголовок 2 Знак"/>
    <w:basedOn w:val="a0"/>
    <w:link w:val="2"/>
    <w:uiPriority w:val="99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rPr>
      <w:rFonts w:ascii="Times New Roman" w:eastAsia="Times New Roman" w:hAnsi="Times New Roman" w:cs="Times New Roman"/>
      <w:b/>
      <w:bCs/>
      <w:sz w:val="24"/>
      <w:szCs w:val="24"/>
    </w:rPr>
  </w:style>
  <w:style w:type="numbering" w:customStyle="1" w:styleId="16">
    <w:name w:val="Нет списка1"/>
    <w:next w:val="a2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"/>
    <w:next w:val="a2"/>
    <w:uiPriority w:val="99"/>
    <w:semiHidden/>
    <w:unhideWhenUsed/>
  </w:style>
  <w:style w:type="table" w:customStyle="1" w:styleId="TableNormal12">
    <w:name w:val="Table Normal12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Гиперссылка1"/>
    <w:basedOn w:val="a0"/>
    <w:uiPriority w:val="99"/>
    <w:unhideWhenUsed/>
    <w:rPr>
      <w:color w:val="0000FF"/>
      <w:u w:val="single"/>
    </w:rPr>
  </w:style>
  <w:style w:type="character" w:customStyle="1" w:styleId="18">
    <w:name w:val="Просмотренная гиперссылка1"/>
    <w:basedOn w:val="a0"/>
    <w:uiPriority w:val="99"/>
    <w:semiHidden/>
    <w:unhideWhenUsed/>
    <w:rPr>
      <w:color w:val="800080"/>
      <w:u w:val="single"/>
    </w:rPr>
  </w:style>
  <w:style w:type="character" w:styleId="aff">
    <w:name w:val="Emphasis"/>
    <w:qFormat/>
    <w:rPr>
      <w:rFonts w:ascii="Times New Roman" w:hAnsi="Times New Roman" w:cs="Times New Roman" w:hint="default"/>
      <w:i/>
      <w:iCs w:val="0"/>
    </w:rPr>
  </w:style>
  <w:style w:type="paragraph" w:customStyle="1" w:styleId="msonormal0">
    <w:name w:val="msonormal"/>
    <w:basedOn w:val="a"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0">
    <w:name w:val="Normal (Web)"/>
    <w:basedOn w:val="a"/>
    <w:uiPriority w:val="99"/>
    <w:unhideWhenUsed/>
    <w:qFormat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toc 2"/>
    <w:basedOn w:val="a"/>
    <w:next w:val="a"/>
    <w:uiPriority w:val="39"/>
    <w:unhideWhenUsed/>
    <w:pPr>
      <w:tabs>
        <w:tab w:val="right" w:leader="dot" w:pos="9639"/>
      </w:tabs>
      <w:spacing w:before="120"/>
      <w:ind w:left="240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32">
    <w:name w:val="toc 3"/>
    <w:basedOn w:val="a"/>
    <w:next w:val="a"/>
    <w:uiPriority w:val="39"/>
    <w:unhideWhenUsed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2">
    <w:name w:val="toc 4"/>
    <w:basedOn w:val="a"/>
    <w:next w:val="a"/>
    <w:unhideWhenUsed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2">
    <w:name w:val="toc 5"/>
    <w:basedOn w:val="a"/>
    <w:next w:val="a"/>
    <w:unhideWhenUsed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1">
    <w:name w:val="toc 6"/>
    <w:basedOn w:val="a"/>
    <w:next w:val="a"/>
    <w:unhideWhenUsed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1">
    <w:name w:val="toc 7"/>
    <w:basedOn w:val="a"/>
    <w:next w:val="a"/>
    <w:unhideWhenUsed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1">
    <w:name w:val="toc 8"/>
    <w:basedOn w:val="a"/>
    <w:next w:val="a"/>
    <w:unhideWhenUsed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1">
    <w:name w:val="toc 9"/>
    <w:basedOn w:val="a"/>
    <w:next w:val="a"/>
    <w:unhideWhenUsed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character" w:customStyle="1" w:styleId="19">
    <w:name w:val="Нижний колонтитул Знак1"/>
    <w:basedOn w:val="a0"/>
    <w:uiPriority w:val="99"/>
    <w:semiHidden/>
    <w:rPr>
      <w:rFonts w:ascii="Calibri" w:eastAsia="Times New Roman" w:hAnsi="Calibri" w:cs="Times New Roman"/>
      <w:lang w:val="ru-RU" w:eastAsia="ru-RU"/>
    </w:rPr>
  </w:style>
  <w:style w:type="paragraph" w:styleId="aff1">
    <w:name w:val="endnote text"/>
    <w:basedOn w:val="a"/>
    <w:link w:val="aff2"/>
    <w:uiPriority w:val="99"/>
    <w:semiHidden/>
    <w:unhideWhenUsed/>
    <w:rPr>
      <w:rFonts w:ascii="Calibri" w:eastAsia="Times New Roman" w:hAnsi="Calibri" w:cs="Times New Roman"/>
      <w:sz w:val="20"/>
      <w:szCs w:val="20"/>
    </w:rPr>
  </w:style>
  <w:style w:type="character" w:customStyle="1" w:styleId="aff2">
    <w:name w:val="Текст концевой сноски Знак"/>
    <w:basedOn w:val="a0"/>
    <w:link w:val="aff1"/>
    <w:uiPriority w:val="99"/>
    <w:semiHidden/>
    <w:rPr>
      <w:rFonts w:ascii="Calibri" w:eastAsia="Times New Roman" w:hAnsi="Calibri" w:cs="Times New Roman"/>
      <w:sz w:val="20"/>
      <w:szCs w:val="20"/>
    </w:rPr>
  </w:style>
  <w:style w:type="paragraph" w:styleId="25">
    <w:name w:val="List 2"/>
    <w:basedOn w:val="a"/>
    <w:unhideWhenUsed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4"/>
      <w:lang w:eastAsia="ko-KR"/>
    </w:rPr>
  </w:style>
  <w:style w:type="paragraph" w:styleId="26">
    <w:name w:val="Body Text 2"/>
    <w:basedOn w:val="a"/>
    <w:link w:val="27"/>
    <w:unhideWhenUsed/>
    <w:pPr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7">
    <w:name w:val="Основной текст 2 Знак"/>
    <w:basedOn w:val="a0"/>
    <w:link w:val="26"/>
    <w:rPr>
      <w:rFonts w:ascii="Times New Roman" w:eastAsia="Times New Roman" w:hAnsi="Times New Roman" w:cs="Times New Roman"/>
      <w:sz w:val="24"/>
      <w:szCs w:val="24"/>
    </w:rPr>
  </w:style>
  <w:style w:type="paragraph" w:styleId="28">
    <w:name w:val="Body Text Indent 2"/>
    <w:basedOn w:val="a"/>
    <w:link w:val="29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9">
    <w:name w:val="Основной текст с отступом 2 Знак"/>
    <w:basedOn w:val="a0"/>
    <w:link w:val="28"/>
    <w:rPr>
      <w:rFonts w:ascii="Times New Roman" w:eastAsia="Times New Roman" w:hAnsi="Times New Roman" w:cs="Times New Roman"/>
      <w:sz w:val="24"/>
      <w:szCs w:val="24"/>
    </w:rPr>
  </w:style>
  <w:style w:type="paragraph" w:customStyle="1" w:styleId="aff3">
    <w:name w:val="Внимание"/>
    <w:basedOn w:val="a"/>
    <w:next w:val="a"/>
    <w:uiPriority w:val="99"/>
    <w:pPr>
      <w:widowControl w:val="0"/>
      <w:shd w:val="clear" w:color="auto" w:fill="F5F3DA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4">
    <w:name w:val="Внимание: криминал!!"/>
    <w:basedOn w:val="aff3"/>
    <w:next w:val="a"/>
    <w:uiPriority w:val="99"/>
  </w:style>
  <w:style w:type="paragraph" w:customStyle="1" w:styleId="aff5">
    <w:name w:val="Внимание: недобросовестность!"/>
    <w:basedOn w:val="aff3"/>
    <w:next w:val="a"/>
    <w:uiPriority w:val="99"/>
  </w:style>
  <w:style w:type="paragraph" w:customStyle="1" w:styleId="aff6">
    <w:name w:val="Дочерний элемент списка"/>
    <w:basedOn w:val="a"/>
    <w:next w:val="a"/>
    <w:uiPriority w:val="99"/>
    <w:pPr>
      <w:widowControl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7">
    <w:name w:val="Основное меню (преемственное)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a">
    <w:name w:val="Заголовок1"/>
    <w:basedOn w:val="aff7"/>
    <w:next w:val="a"/>
    <w:uiPriority w:val="99"/>
    <w:pPr>
      <w:shd w:val="clear" w:color="auto" w:fill="ECE9D8"/>
    </w:pPr>
    <w:rPr>
      <w:b/>
      <w:bCs/>
      <w:color w:val="0058A9"/>
    </w:rPr>
  </w:style>
  <w:style w:type="paragraph" w:customStyle="1" w:styleId="aff8">
    <w:name w:val="Заголовок группы контролов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aff9">
    <w:name w:val="Заголовок для информации об изменениях"/>
    <w:basedOn w:val="1"/>
    <w:next w:val="a"/>
    <w:uiPriority w:val="99"/>
    <w:pPr>
      <w:keepNext/>
      <w:keepLines/>
      <w:shd w:val="clear" w:color="auto" w:fill="FFFFFF"/>
      <w:spacing w:before="0" w:beforeAutospacing="0" w:after="240" w:afterAutospacing="0" w:line="360" w:lineRule="auto"/>
      <w:outlineLvl w:val="9"/>
    </w:pPr>
    <w:rPr>
      <w:b w:val="0"/>
      <w:bCs w:val="0"/>
      <w:sz w:val="18"/>
      <w:szCs w:val="18"/>
    </w:rPr>
  </w:style>
  <w:style w:type="paragraph" w:customStyle="1" w:styleId="affa">
    <w:name w:val="Заголовок распахивающейся части диалога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iCs/>
      <w:color w:val="000080"/>
      <w:lang w:eastAsia="ru-RU"/>
    </w:rPr>
  </w:style>
  <w:style w:type="paragraph" w:customStyle="1" w:styleId="affb">
    <w:name w:val="Заголовок статьи"/>
    <w:basedOn w:val="a"/>
    <w:next w:val="a"/>
    <w:uiPriority w:val="99"/>
    <w:pPr>
      <w:widowControl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c">
    <w:name w:val="Заголовок ЭР (левое окно)"/>
    <w:basedOn w:val="a"/>
    <w:next w:val="a"/>
    <w:uiPriority w:val="99"/>
    <w:pPr>
      <w:widowControl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bCs/>
      <w:color w:val="26282F"/>
      <w:sz w:val="26"/>
      <w:szCs w:val="26"/>
      <w:lang w:eastAsia="ru-RU"/>
    </w:rPr>
  </w:style>
  <w:style w:type="paragraph" w:customStyle="1" w:styleId="affd">
    <w:name w:val="Заголовок ЭР (правое окно)"/>
    <w:basedOn w:val="affc"/>
    <w:next w:val="a"/>
    <w:uiPriority w:val="99"/>
    <w:pPr>
      <w:spacing w:after="0"/>
      <w:jc w:val="left"/>
    </w:pPr>
  </w:style>
  <w:style w:type="paragraph" w:customStyle="1" w:styleId="affe">
    <w:name w:val="Интерактивный заголовок"/>
    <w:basedOn w:val="1a"/>
    <w:next w:val="a"/>
    <w:uiPriority w:val="99"/>
    <w:rPr>
      <w:u w:val="single"/>
    </w:rPr>
  </w:style>
  <w:style w:type="paragraph" w:customStyle="1" w:styleId="afff">
    <w:name w:val="Текст информации об изменениях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0">
    <w:name w:val="Информация об изменениях"/>
    <w:basedOn w:val="afff"/>
    <w:next w:val="a"/>
    <w:uiPriority w:val="99"/>
    <w:pPr>
      <w:shd w:val="clear" w:color="auto" w:fill="EAEFED"/>
      <w:spacing w:before="180"/>
      <w:ind w:left="360" w:right="360" w:firstLine="0"/>
    </w:pPr>
  </w:style>
  <w:style w:type="paragraph" w:customStyle="1" w:styleId="afff1">
    <w:name w:val="Текст (справка)"/>
    <w:basedOn w:val="a"/>
    <w:next w:val="a"/>
    <w:uiPriority w:val="99"/>
    <w:pPr>
      <w:widowControl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2">
    <w:name w:val="Комментарий"/>
    <w:basedOn w:val="afff1"/>
    <w:next w:val="a"/>
    <w:uiPriority w:val="99"/>
    <w:pPr>
      <w:shd w:val="clear" w:color="auto" w:fill="F0F0F0"/>
      <w:spacing w:before="75"/>
      <w:ind w:right="0"/>
      <w:jc w:val="both"/>
    </w:pPr>
    <w:rPr>
      <w:color w:val="353842"/>
    </w:rPr>
  </w:style>
  <w:style w:type="paragraph" w:customStyle="1" w:styleId="afff3">
    <w:name w:val="Информация об изменениях документа"/>
    <w:basedOn w:val="afff2"/>
    <w:next w:val="a"/>
    <w:uiPriority w:val="99"/>
    <w:rPr>
      <w:i/>
      <w:iCs/>
    </w:rPr>
  </w:style>
  <w:style w:type="paragraph" w:customStyle="1" w:styleId="afff4">
    <w:name w:val="Текст (лев. подпись)"/>
    <w:basedOn w:val="a"/>
    <w:next w:val="a"/>
    <w:uiPriority w:val="99"/>
    <w:pPr>
      <w:widowControl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Колонтитул (левый)"/>
    <w:basedOn w:val="afff4"/>
    <w:next w:val="a"/>
    <w:uiPriority w:val="99"/>
    <w:rPr>
      <w:sz w:val="14"/>
      <w:szCs w:val="14"/>
    </w:rPr>
  </w:style>
  <w:style w:type="paragraph" w:customStyle="1" w:styleId="afff6">
    <w:name w:val="Текст (прав. подпись)"/>
    <w:basedOn w:val="a"/>
    <w:next w:val="a"/>
    <w:uiPriority w:val="99"/>
    <w:pPr>
      <w:widowControl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7">
    <w:name w:val="Колонтитул (правый)"/>
    <w:basedOn w:val="afff6"/>
    <w:next w:val="a"/>
    <w:uiPriority w:val="99"/>
    <w:rPr>
      <w:sz w:val="14"/>
      <w:szCs w:val="14"/>
    </w:rPr>
  </w:style>
  <w:style w:type="paragraph" w:customStyle="1" w:styleId="afff8">
    <w:name w:val="Комментарий пользователя"/>
    <w:basedOn w:val="afff2"/>
    <w:next w:val="a"/>
    <w:uiPriority w:val="99"/>
    <w:pPr>
      <w:shd w:val="clear" w:color="auto" w:fill="FFDFE0"/>
      <w:jc w:val="left"/>
    </w:pPr>
  </w:style>
  <w:style w:type="paragraph" w:customStyle="1" w:styleId="afff9">
    <w:name w:val="Куда обратиться?"/>
    <w:basedOn w:val="aff3"/>
    <w:next w:val="a"/>
    <w:uiPriority w:val="99"/>
  </w:style>
  <w:style w:type="paragraph" w:customStyle="1" w:styleId="afffa">
    <w:name w:val="Моноширинный"/>
    <w:basedOn w:val="a"/>
    <w:next w:val="a"/>
    <w:uiPriority w:val="99"/>
    <w:pPr>
      <w:widowControl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b">
    <w:name w:val="Напишите нам"/>
    <w:basedOn w:val="a"/>
    <w:next w:val="a"/>
    <w:uiPriority w:val="99"/>
    <w:pPr>
      <w:widowControl w:val="0"/>
      <w:shd w:val="clear" w:color="auto" w:fill="EFFFAD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c">
    <w:name w:val="Необходимые документы"/>
    <w:basedOn w:val="aff3"/>
    <w:next w:val="a"/>
    <w:uiPriority w:val="99"/>
    <w:pPr>
      <w:ind w:firstLine="118"/>
    </w:pPr>
  </w:style>
  <w:style w:type="paragraph" w:customStyle="1" w:styleId="afffd">
    <w:name w:val="Нормальный (таблица)"/>
    <w:basedOn w:val="a"/>
    <w:next w:val="a"/>
    <w:uiPriority w:val="99"/>
    <w:pPr>
      <w:widowControl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e">
    <w:name w:val="Таблицы (моноширинный)"/>
    <w:basedOn w:val="a"/>
    <w:next w:val="a"/>
    <w:uiPriority w:val="99"/>
    <w:pPr>
      <w:widowControl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f">
    <w:name w:val="Оглавление"/>
    <w:basedOn w:val="afffe"/>
    <w:next w:val="a"/>
    <w:uiPriority w:val="99"/>
    <w:pPr>
      <w:ind w:left="140"/>
    </w:pPr>
  </w:style>
  <w:style w:type="paragraph" w:customStyle="1" w:styleId="affff0">
    <w:name w:val="Переменная часть"/>
    <w:basedOn w:val="aff7"/>
    <w:next w:val="a"/>
    <w:uiPriority w:val="99"/>
    <w:rPr>
      <w:sz w:val="18"/>
      <w:szCs w:val="18"/>
    </w:rPr>
  </w:style>
  <w:style w:type="paragraph" w:customStyle="1" w:styleId="affff1">
    <w:name w:val="Подвал для информации об изменениях"/>
    <w:basedOn w:val="1"/>
    <w:next w:val="a"/>
    <w:uiPriority w:val="99"/>
    <w:pPr>
      <w:keepNext/>
      <w:keepLines/>
      <w:spacing w:before="480" w:beforeAutospacing="0" w:after="240" w:afterAutospacing="0" w:line="360" w:lineRule="auto"/>
      <w:outlineLvl w:val="9"/>
    </w:pPr>
    <w:rPr>
      <w:b w:val="0"/>
      <w:bCs w:val="0"/>
      <w:sz w:val="18"/>
      <w:szCs w:val="18"/>
    </w:rPr>
  </w:style>
  <w:style w:type="paragraph" w:customStyle="1" w:styleId="affff2">
    <w:name w:val="Подзаголовок для информации об изменениях"/>
    <w:basedOn w:val="afff"/>
    <w:next w:val="a"/>
    <w:uiPriority w:val="99"/>
    <w:rPr>
      <w:b/>
      <w:bCs/>
    </w:rPr>
  </w:style>
  <w:style w:type="paragraph" w:customStyle="1" w:styleId="affff3">
    <w:name w:val="Подчёркнуный текст"/>
    <w:basedOn w:val="a"/>
    <w:next w:val="a"/>
    <w:uiPriority w:val="99"/>
    <w:pPr>
      <w:widowControl w:val="0"/>
      <w:pBdr>
        <w:bottom w:val="single" w:sz="4" w:space="0" w:color="auto"/>
      </w:pBdr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4">
    <w:name w:val="Постоянная часть"/>
    <w:basedOn w:val="aff7"/>
    <w:next w:val="a"/>
    <w:uiPriority w:val="99"/>
    <w:rPr>
      <w:sz w:val="20"/>
      <w:szCs w:val="20"/>
    </w:rPr>
  </w:style>
  <w:style w:type="paragraph" w:customStyle="1" w:styleId="affff5">
    <w:name w:val="Прижатый влево"/>
    <w:basedOn w:val="a"/>
    <w:next w:val="a"/>
    <w:uiPriority w:val="99"/>
    <w:pPr>
      <w:widowControl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6">
    <w:name w:val="Пример."/>
    <w:basedOn w:val="aff3"/>
    <w:next w:val="a"/>
    <w:uiPriority w:val="99"/>
  </w:style>
  <w:style w:type="paragraph" w:customStyle="1" w:styleId="affff7">
    <w:name w:val="Примечание."/>
    <w:basedOn w:val="aff3"/>
    <w:next w:val="a"/>
    <w:uiPriority w:val="99"/>
  </w:style>
  <w:style w:type="paragraph" w:customStyle="1" w:styleId="affff8">
    <w:name w:val="Словарная статья"/>
    <w:basedOn w:val="a"/>
    <w:next w:val="a"/>
    <w:uiPriority w:val="99"/>
    <w:pPr>
      <w:widowControl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Ссылка на официальную публикацию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a">
    <w:name w:val="Текст в таблице"/>
    <w:basedOn w:val="afffd"/>
    <w:next w:val="a"/>
    <w:uiPriority w:val="99"/>
    <w:pPr>
      <w:ind w:firstLine="500"/>
    </w:pPr>
  </w:style>
  <w:style w:type="paragraph" w:customStyle="1" w:styleId="affffb">
    <w:name w:val="Текст ЭР (см. также)"/>
    <w:basedOn w:val="a"/>
    <w:next w:val="a"/>
    <w:uiPriority w:val="99"/>
    <w:pPr>
      <w:widowControl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c">
    <w:name w:val="Технический комментарий"/>
    <w:basedOn w:val="a"/>
    <w:next w:val="a"/>
    <w:uiPriority w:val="99"/>
    <w:pPr>
      <w:widowControl w:val="0"/>
      <w:shd w:val="clear" w:color="auto" w:fill="FFFFA6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d">
    <w:name w:val="Формула"/>
    <w:basedOn w:val="a"/>
    <w:next w:val="a"/>
    <w:uiPriority w:val="99"/>
    <w:pPr>
      <w:widowControl w:val="0"/>
      <w:shd w:val="clear" w:color="auto" w:fill="F5F3DA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e">
    <w:name w:val="Центрированный (таблица)"/>
    <w:basedOn w:val="afffd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widowControl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">
    <w:name w:val="page number"/>
    <w:unhideWhenUsed/>
    <w:rPr>
      <w:rFonts w:ascii="Times New Roman" w:hAnsi="Times New Roman" w:cs="Times New Roman" w:hint="default"/>
    </w:rPr>
  </w:style>
  <w:style w:type="character" w:styleId="afffff0">
    <w:name w:val="endnote reference"/>
    <w:uiPriority w:val="99"/>
    <w:semiHidden/>
    <w:unhideWhenUsed/>
    <w:rPr>
      <w:rFonts w:ascii="Times New Roman" w:hAnsi="Times New Roman" w:cs="Times New Roman" w:hint="default"/>
      <w:vertAlign w:val="superscript"/>
    </w:rPr>
  </w:style>
  <w:style w:type="character" w:customStyle="1" w:styleId="blk">
    <w:name w:val="blk"/>
  </w:style>
  <w:style w:type="character" w:customStyle="1" w:styleId="FootnoteTextChar">
    <w:name w:val="Footnote Text Char"/>
    <w:rPr>
      <w:rFonts w:ascii="Times New Roman" w:hAnsi="Times New Roman" w:cs="Times New Roman" w:hint="default"/>
      <w:sz w:val="20"/>
      <w:lang w:eastAsia="ru-RU"/>
    </w:rPr>
  </w:style>
  <w:style w:type="character" w:customStyle="1" w:styleId="112">
    <w:name w:val="Текст примечания Знак11"/>
    <w:uiPriority w:val="99"/>
    <w:rPr>
      <w:rFonts w:ascii="Times New Roman" w:hAnsi="Times New Roman" w:cs="Times New Roman" w:hint="default"/>
      <w:sz w:val="20"/>
      <w:szCs w:val="20"/>
    </w:rPr>
  </w:style>
  <w:style w:type="character" w:customStyle="1" w:styleId="1b">
    <w:name w:val="Текст примечания Знак1"/>
    <w:uiPriority w:val="99"/>
    <w:rPr>
      <w:rFonts w:ascii="Times New Roman" w:hAnsi="Times New Roman" w:cs="Times New Roman" w:hint="default"/>
      <w:sz w:val="20"/>
      <w:szCs w:val="20"/>
    </w:rPr>
  </w:style>
  <w:style w:type="character" w:customStyle="1" w:styleId="113">
    <w:name w:val="Тема примечания Знак11"/>
    <w:uiPriority w:val="99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1c">
    <w:name w:val="Тема примечания Знак1"/>
    <w:uiPriority w:val="99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apple-converted-space">
    <w:name w:val="apple-converted-space"/>
  </w:style>
  <w:style w:type="character" w:customStyle="1" w:styleId="afffff1">
    <w:name w:val="Цветовое выделение"/>
    <w:uiPriority w:val="99"/>
    <w:rPr>
      <w:b/>
      <w:bCs w:val="0"/>
      <w:color w:val="26282F"/>
    </w:rPr>
  </w:style>
  <w:style w:type="character" w:customStyle="1" w:styleId="afffff2">
    <w:name w:val="Гипертекстовая ссылка"/>
    <w:uiPriority w:val="99"/>
    <w:rPr>
      <w:b/>
      <w:bCs w:val="0"/>
      <w:color w:val="106BBE"/>
    </w:rPr>
  </w:style>
  <w:style w:type="character" w:customStyle="1" w:styleId="afffff3">
    <w:name w:val="Активная гипертекстовая ссылка"/>
    <w:uiPriority w:val="99"/>
    <w:rPr>
      <w:b/>
      <w:bCs w:val="0"/>
      <w:color w:val="106BBE"/>
      <w:u w:val="single"/>
    </w:rPr>
  </w:style>
  <w:style w:type="character" w:customStyle="1" w:styleId="afffff4">
    <w:name w:val="Выделение для Базового Поиска"/>
    <w:uiPriority w:val="99"/>
    <w:rPr>
      <w:b/>
      <w:bCs w:val="0"/>
      <w:color w:val="0058A9"/>
    </w:rPr>
  </w:style>
  <w:style w:type="character" w:customStyle="1" w:styleId="afffff5">
    <w:name w:val="Выделение для Базового Поиска (курсив)"/>
    <w:uiPriority w:val="99"/>
    <w:rPr>
      <w:b/>
      <w:bCs w:val="0"/>
      <w:i/>
      <w:iCs w:val="0"/>
      <w:color w:val="0058A9"/>
    </w:rPr>
  </w:style>
  <w:style w:type="character" w:customStyle="1" w:styleId="afffff6">
    <w:name w:val="Заголовок своего сообщения"/>
    <w:uiPriority w:val="99"/>
    <w:rPr>
      <w:b/>
      <w:bCs w:val="0"/>
      <w:color w:val="26282F"/>
    </w:rPr>
  </w:style>
  <w:style w:type="character" w:customStyle="1" w:styleId="afffff7">
    <w:name w:val="Заголовок чужого сообщения"/>
    <w:uiPriority w:val="99"/>
    <w:rPr>
      <w:b/>
      <w:bCs w:val="0"/>
      <w:color w:val="FF0000"/>
    </w:rPr>
  </w:style>
  <w:style w:type="character" w:customStyle="1" w:styleId="afffff8">
    <w:name w:val="Найденные слова"/>
    <w:uiPriority w:val="99"/>
    <w:rPr>
      <w:b/>
      <w:bCs w:val="0"/>
      <w:color w:val="26282F"/>
      <w:shd w:val="clear" w:color="auto" w:fill="FFF580"/>
    </w:rPr>
  </w:style>
  <w:style w:type="character" w:customStyle="1" w:styleId="afffff9">
    <w:name w:val="Не вступил в силу"/>
    <w:uiPriority w:val="99"/>
    <w:rPr>
      <w:b/>
      <w:bCs w:val="0"/>
      <w:color w:val="000000"/>
      <w:shd w:val="clear" w:color="auto" w:fill="D8EDE8"/>
    </w:rPr>
  </w:style>
  <w:style w:type="character" w:customStyle="1" w:styleId="afffffa">
    <w:name w:val="Опечатки"/>
    <w:uiPriority w:val="99"/>
    <w:rPr>
      <w:color w:val="FF0000"/>
    </w:rPr>
  </w:style>
  <w:style w:type="character" w:customStyle="1" w:styleId="afffffb">
    <w:name w:val="Продолжение ссылки"/>
    <w:uiPriority w:val="99"/>
  </w:style>
  <w:style w:type="character" w:customStyle="1" w:styleId="afffffc">
    <w:name w:val="Сравнение редакций"/>
    <w:uiPriority w:val="99"/>
    <w:rPr>
      <w:b/>
      <w:bCs w:val="0"/>
      <w:color w:val="26282F"/>
    </w:rPr>
  </w:style>
  <w:style w:type="character" w:customStyle="1" w:styleId="afffffd">
    <w:name w:val="Сравнение редакций. Добавленный фрагмент"/>
    <w:uiPriority w:val="99"/>
    <w:rPr>
      <w:color w:val="000000"/>
      <w:shd w:val="clear" w:color="auto" w:fill="C1D7FF"/>
    </w:rPr>
  </w:style>
  <w:style w:type="character" w:customStyle="1" w:styleId="afffffe">
    <w:name w:val="Сравнение редакций. Удаленный фрагмент"/>
    <w:uiPriority w:val="99"/>
    <w:rPr>
      <w:color w:val="000000"/>
      <w:shd w:val="clear" w:color="auto" w:fill="C4C413"/>
    </w:rPr>
  </w:style>
  <w:style w:type="character" w:customStyle="1" w:styleId="affffff">
    <w:name w:val="Ссылка на утративший силу документ"/>
    <w:uiPriority w:val="99"/>
    <w:rPr>
      <w:b/>
      <w:bCs w:val="0"/>
      <w:color w:val="749232"/>
    </w:rPr>
  </w:style>
  <w:style w:type="character" w:customStyle="1" w:styleId="affffff0">
    <w:name w:val="Утратил силу"/>
    <w:uiPriority w:val="99"/>
    <w:rPr>
      <w:b/>
      <w:bCs w:val="0"/>
      <w:strike/>
      <w:color w:val="666600"/>
    </w:rPr>
  </w:style>
  <w:style w:type="character" w:customStyle="1" w:styleId="affffff1">
    <w:name w:val="Обычный (Интернет) Знак"/>
    <w:uiPriority w:val="99"/>
    <w:rPr>
      <w:rFonts w:ascii="Times New Roman" w:hAnsi="Times New Roman" w:cs="Times New Roman" w:hint="default"/>
      <w:sz w:val="24"/>
      <w:szCs w:val="24"/>
      <w:lang w:val="en-US" w:eastAsia="nl-NL"/>
    </w:rPr>
  </w:style>
  <w:style w:type="table" w:customStyle="1" w:styleId="2a">
    <w:name w:val="Сетка таблицы2"/>
    <w:basedOn w:val="a1"/>
    <w:next w:val="a7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nformat">
    <w:name w:val="ConsPlusNonformat"/>
    <w:uiPriority w:val="99"/>
    <w:pPr>
      <w:widowControl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customStyle="1" w:styleId="TableNormal13">
    <w:name w:val="Table Normal13"/>
    <w:uiPriority w:val="2"/>
    <w:semiHidden/>
    <w:qFormat/>
    <w:pPr>
      <w:widowControl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ffffff2">
    <w:name w:val="Strong"/>
    <w:uiPriority w:val="22"/>
    <w:qFormat/>
    <w:rPr>
      <w:b/>
      <w:bCs/>
    </w:rPr>
  </w:style>
  <w:style w:type="character" w:styleId="affffff3">
    <w:name w:val="Subtle Emphasis"/>
    <w:uiPriority w:val="19"/>
    <w:qFormat/>
    <w:rPr>
      <w:i/>
      <w:iCs/>
      <w:color w:val="404040"/>
    </w:rPr>
  </w:style>
  <w:style w:type="paragraph" w:styleId="affffff4">
    <w:name w:val="TOC Heading"/>
    <w:basedOn w:val="1"/>
    <w:next w:val="a"/>
    <w:uiPriority w:val="39"/>
    <w:unhideWhenUsed/>
    <w:qFormat/>
    <w:pPr>
      <w:keepNext/>
      <w:keepLines/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bCs w:val="0"/>
      <w:color w:val="2F5496"/>
    </w:rPr>
  </w:style>
  <w:style w:type="table" w:customStyle="1" w:styleId="310">
    <w:name w:val="Таблица простая 31"/>
    <w:basedOn w:val="a1"/>
    <w:uiPriority w:val="43"/>
    <w:rPr>
      <w:rFonts w:ascii="Verdana" w:eastAsia="Segoe UI" w:hAnsi="Verdana" w:cs="Segoe UI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one" w:sz="4" w:space="0" w:color="000000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one" w:sz="4" w:space="0" w:color="000000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</w:style>
  <w:style w:type="paragraph" w:styleId="affffff5">
    <w:name w:val="Title"/>
    <w:basedOn w:val="a"/>
    <w:next w:val="a"/>
    <w:link w:val="2b"/>
    <w:uiPriority w:val="10"/>
    <w:qFormat/>
    <w:pPr>
      <w:spacing w:after="120" w:line="276" w:lineRule="auto"/>
      <w:ind w:firstLine="709"/>
      <w:outlineLvl w:val="0"/>
    </w:pPr>
    <w:rPr>
      <w:rFonts w:ascii="Segoe UI" w:eastAsia="Segoe UI" w:hAnsi="Segoe UI" w:cs="Segoe UI"/>
      <w:sz w:val="24"/>
      <w:szCs w:val="24"/>
      <w:lang w:eastAsia="ru-RU"/>
    </w:rPr>
  </w:style>
  <w:style w:type="character" w:customStyle="1" w:styleId="affffff6">
    <w:name w:val="Заголовок Знак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2b">
    <w:name w:val="Заголовок Знак2"/>
    <w:link w:val="affffff5"/>
    <w:uiPriority w:val="10"/>
    <w:rPr>
      <w:rFonts w:ascii="Segoe UI" w:eastAsia="Segoe UI" w:hAnsi="Segoe UI" w:cs="Segoe UI"/>
      <w:sz w:val="24"/>
      <w:szCs w:val="24"/>
      <w:lang w:eastAsia="ru-RU"/>
    </w:rPr>
  </w:style>
  <w:style w:type="paragraph" w:customStyle="1" w:styleId="120">
    <w:name w:val="таблСлева12"/>
    <w:basedOn w:val="a"/>
    <w:uiPriority w:val="3"/>
    <w:qFormat/>
    <w:rPr>
      <w:rFonts w:ascii="Segoe UI" w:eastAsia="Segoe UI" w:hAnsi="Segoe UI" w:cs="Segoe UI"/>
      <w:iCs/>
      <w:sz w:val="24"/>
      <w:szCs w:val="28"/>
      <w:lang w:eastAsia="ru-RU"/>
    </w:rPr>
  </w:style>
  <w:style w:type="paragraph" w:customStyle="1" w:styleId="s16">
    <w:name w:val="s_16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0">
    <w:name w:val="Таблица простая 32"/>
    <w:basedOn w:val="a1"/>
    <w:uiPriority w:val="43"/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one" w:sz="4" w:space="0" w:color="000000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one" w:sz="4" w:space="0" w:color="000000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</w:style>
  <w:style w:type="character" w:customStyle="1" w:styleId="2c">
    <w:name w:val="Неразрешенное упоминание2"/>
    <w:uiPriority w:val="99"/>
    <w:semiHidden/>
    <w:unhideWhenUsed/>
    <w:rPr>
      <w:color w:val="605E5C"/>
      <w:shd w:val="clear" w:color="auto" w:fill="E1DFDD"/>
    </w:rPr>
  </w:style>
  <w:style w:type="character" w:customStyle="1" w:styleId="2d">
    <w:name w:val="Основной текст (2)_"/>
    <w:link w:val="2e"/>
    <w:rPr>
      <w:sz w:val="28"/>
      <w:shd w:val="clear" w:color="auto" w:fill="FFFFFF"/>
    </w:rPr>
  </w:style>
  <w:style w:type="paragraph" w:customStyle="1" w:styleId="2e">
    <w:name w:val="Основной текст (2)"/>
    <w:basedOn w:val="a"/>
    <w:link w:val="2d"/>
    <w:pPr>
      <w:widowControl w:val="0"/>
      <w:shd w:val="clear" w:color="auto" w:fill="FFFFFF"/>
      <w:spacing w:before="360" w:line="240" w:lineRule="atLeast"/>
      <w:jc w:val="both"/>
    </w:pPr>
    <w:rPr>
      <w:sz w:val="28"/>
    </w:rPr>
  </w:style>
  <w:style w:type="character" w:customStyle="1" w:styleId="c7">
    <w:name w:val="c7"/>
    <w:rPr>
      <w:rFonts w:cs="Times New Roman"/>
    </w:rPr>
  </w:style>
  <w:style w:type="paragraph" w:customStyle="1" w:styleId="xl63">
    <w:name w:val="xl63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link w:val="Footnote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73">
    <w:name w:val="xl73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87">
    <w:name w:val="xl87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88">
    <w:name w:val="xl88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89">
    <w:name w:val="xl89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90">
    <w:name w:val="xl90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4">
    <w:name w:val="xl104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5">
    <w:name w:val="xl105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6">
    <w:name w:val="xl106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07">
    <w:name w:val="xl107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11">
    <w:name w:val="xl111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pPr>
      <w:pBdr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15">
    <w:name w:val="xl115"/>
    <w:basedOn w:val="a"/>
    <w:pPr>
      <w:pBdr>
        <w:left w:val="single" w:sz="4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16">
    <w:name w:val="xl116"/>
    <w:basedOn w:val="a"/>
    <w:pPr>
      <w:pBdr>
        <w:left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17">
    <w:name w:val="xl117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21">
    <w:name w:val="xl121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22">
    <w:name w:val="xl122"/>
    <w:basedOn w:val="a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pPr>
      <w:pBdr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24">
    <w:name w:val="xl124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25">
    <w:name w:val="xl125"/>
    <w:basedOn w:val="a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26">
    <w:name w:val="xl126"/>
    <w:basedOn w:val="a"/>
    <w:pPr>
      <w:pBdr>
        <w:left w:val="single" w:sz="8" w:space="0" w:color="auto"/>
        <w:bottom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27">
    <w:name w:val="xl127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28">
    <w:name w:val="xl128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29">
    <w:name w:val="xl129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30">
    <w:name w:val="xl130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1">
    <w:name w:val="xl131"/>
    <w:basedOn w:val="a"/>
    <w:pPr>
      <w:pBdr>
        <w:top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2">
    <w:name w:val="xl132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6">
    <w:name w:val="xl136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7">
    <w:name w:val="xl137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38">
    <w:name w:val="xl138"/>
    <w:basedOn w:val="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39">
    <w:name w:val="xl139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40">
    <w:name w:val="xl140"/>
    <w:basedOn w:val="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pPr>
      <w:pBdr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46">
    <w:name w:val="xl146"/>
    <w:basedOn w:val="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47">
    <w:name w:val="xl147"/>
    <w:basedOn w:val="a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link w:val="Style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49">
    <w:name w:val="xl149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50">
    <w:name w:val="xl150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1">
    <w:name w:val="xl151"/>
    <w:basedOn w:val="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2">
    <w:name w:val="xl152"/>
    <w:basedOn w:val="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4">
    <w:name w:val="xl154"/>
    <w:basedOn w:val="a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6">
    <w:name w:val="xl156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57">
    <w:name w:val="xl157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58">
    <w:name w:val="xl158"/>
    <w:basedOn w:val="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59">
    <w:name w:val="xl159"/>
    <w:basedOn w:val="a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0">
    <w:name w:val="xl160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1">
    <w:name w:val="xl161"/>
    <w:basedOn w:val="a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2">
    <w:name w:val="xl162"/>
    <w:basedOn w:val="a"/>
    <w:pPr>
      <w:pBdr>
        <w:lef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3">
    <w:name w:val="xl163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4">
    <w:name w:val="xl164"/>
    <w:basedOn w:val="a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65">
    <w:name w:val="xl165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4"/>
      <w:szCs w:val="14"/>
      <w:lang w:eastAsia="ru-RU"/>
    </w:rPr>
  </w:style>
  <w:style w:type="paragraph" w:customStyle="1" w:styleId="xl167">
    <w:name w:val="xl167"/>
    <w:basedOn w:val="a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4"/>
      <w:szCs w:val="14"/>
      <w:lang w:eastAsia="ru-RU"/>
    </w:rPr>
  </w:style>
  <w:style w:type="paragraph" w:customStyle="1" w:styleId="xl168">
    <w:name w:val="xl168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4"/>
      <w:szCs w:val="14"/>
      <w:lang w:eastAsia="ru-RU"/>
    </w:rPr>
  </w:style>
  <w:style w:type="paragraph" w:customStyle="1" w:styleId="xl169">
    <w:name w:val="xl169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0">
    <w:name w:val="xl170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1">
    <w:name w:val="xl171"/>
    <w:basedOn w:val="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2">
    <w:name w:val="xl172"/>
    <w:basedOn w:val="a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5">
    <w:name w:val="xl175"/>
    <w:basedOn w:val="a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6">
    <w:name w:val="xl176"/>
    <w:basedOn w:val="a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c14">
    <w:name w:val="c1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</w:style>
  <w:style w:type="numbering" w:customStyle="1" w:styleId="2f">
    <w:name w:val="Нет списка2"/>
    <w:next w:val="a2"/>
    <w:uiPriority w:val="99"/>
    <w:semiHidden/>
    <w:unhideWhenUsed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d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fff7">
    <w:name w:val="No Spacing"/>
    <w:link w:val="affffff8"/>
    <w:uiPriority w:val="1"/>
    <w:qFormat/>
    <w:rPr>
      <w:rFonts w:ascii="Calibri" w:eastAsia="Times New Roman" w:hAnsi="Calibri" w:cs="Times New Roman"/>
      <w:lang w:eastAsia="ru-RU"/>
    </w:rPr>
  </w:style>
  <w:style w:type="paragraph" w:customStyle="1" w:styleId="1e">
    <w:name w:val="Обычный (веб)1"/>
    <w:basedOn w:val="a"/>
    <w:next w:val="aff0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next w:val="a7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f">
    <w:name w:val="Название Знак1"/>
    <w:uiPriority w:val="10"/>
    <w:rPr>
      <w:rFonts w:ascii="Times New Roman" w:hAnsi="Times New Roman"/>
      <w:sz w:val="24"/>
      <w:szCs w:val="24"/>
    </w:rPr>
  </w:style>
  <w:style w:type="table" w:customStyle="1" w:styleId="210">
    <w:name w:val="Сетка таблицы21"/>
    <w:basedOn w:val="a1"/>
    <w:next w:val="a7"/>
    <w:uiPriority w:val="39"/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43">
    <w:name w:val="Неразрешенное упоминание4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ffff8">
    <w:name w:val="Без интервала Знак"/>
    <w:link w:val="affffff7"/>
    <w:uiPriority w:val="1"/>
    <w:rPr>
      <w:rFonts w:ascii="Calibri" w:eastAsia="Times New Roman" w:hAnsi="Calibri" w:cs="Times New Roman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</w:rPr>
  </w:style>
  <w:style w:type="character" w:customStyle="1" w:styleId="212pt">
    <w:name w:val="Основной текст (2) + 12 pt"/>
    <w:rPr>
      <w:rFonts w:ascii="Times New Roman" w:hAnsi="Times New Roman" w:cs="Times New Roman" w:hint="default"/>
      <w:strike w:val="0"/>
      <w:color w:val="000000"/>
      <w:spacing w:val="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0">
    <w:name w:val="Раздел 1"/>
    <w:basedOn w:val="1"/>
    <w:link w:val="1f1"/>
    <w:qFormat/>
    <w:pPr>
      <w:keepNext/>
      <w:spacing w:before="0" w:beforeAutospacing="0" w:after="120" w:afterAutospacing="0"/>
    </w:pPr>
    <w:rPr>
      <w:rFonts w:ascii="Times New Roman Полужирный" w:eastAsia="Segoe UI" w:hAnsi="Times New Roman Полужирный"/>
      <w:caps/>
    </w:rPr>
  </w:style>
  <w:style w:type="paragraph" w:customStyle="1" w:styleId="114">
    <w:name w:val="Раздел 1.1"/>
    <w:basedOn w:val="afc"/>
    <w:link w:val="115"/>
    <w:qFormat/>
    <w:pPr>
      <w:numPr>
        <w:ilvl w:val="0"/>
      </w:numPr>
      <w:spacing w:after="120" w:line="276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bCs/>
      <w:color w:val="auto"/>
      <w:spacing w:val="0"/>
      <w:sz w:val="24"/>
      <w:szCs w:val="24"/>
      <w:lang w:eastAsia="ru-RU"/>
    </w:rPr>
  </w:style>
  <w:style w:type="character" w:customStyle="1" w:styleId="1f1">
    <w:name w:val="Раздел 1 Знак"/>
    <w:basedOn w:val="10"/>
    <w:link w:val="1f0"/>
    <w:rPr>
      <w:rFonts w:ascii="Times New Roman Полужирный" w:eastAsia="Segoe UI" w:hAnsi="Times New Roman Полужирный" w:cs="Times New Roman"/>
      <w:b/>
      <w:bCs/>
      <w:caps/>
      <w:sz w:val="24"/>
      <w:szCs w:val="24"/>
      <w:lang w:eastAsia="ru-RU"/>
    </w:rPr>
  </w:style>
  <w:style w:type="character" w:customStyle="1" w:styleId="115">
    <w:name w:val="Раздел 1.1 Знак"/>
    <w:basedOn w:val="afd"/>
    <w:link w:val="114"/>
    <w:rPr>
      <w:rFonts w:ascii="Times New Roman Полужирный" w:eastAsia="Segoe UI" w:hAnsi="Times New Roman Полужирный" w:cs="Times New Roman"/>
      <w:b/>
      <w:bCs/>
      <w:color w:val="5A5A5A" w:themeColor="text1" w:themeTint="A5"/>
      <w:spacing w:val="15"/>
      <w:sz w:val="24"/>
      <w:szCs w:val="24"/>
      <w:lang w:eastAsia="ru-RU"/>
    </w:rPr>
  </w:style>
  <w:style w:type="table" w:customStyle="1" w:styleId="1110">
    <w:name w:val="Сетка таблицы111"/>
    <w:basedOn w:val="a1"/>
    <w:uiPriority w:val="59"/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pPr>
      <w:spacing w:line="252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4">
    <w:name w:val="Сетка таблицы4"/>
    <w:basedOn w:val="a1"/>
    <w:next w:val="a7"/>
    <w:uiPriority w:val="39"/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4">
    <w:name w:val="Знак сноски1"/>
    <w:basedOn w:val="a"/>
    <w:link w:val="af7"/>
    <w:uiPriority w:val="99"/>
    <w:rPr>
      <w:rFonts w:cs="Times New Roman"/>
      <w:vertAlign w:val="superscript"/>
    </w:rPr>
  </w:style>
  <w:style w:type="character" w:customStyle="1" w:styleId="docdata">
    <w:name w:val="docdata"/>
    <w:basedOn w:val="a0"/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Footnote">
    <w:name w:val="Footnote"/>
    <w:link w:val="xl6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Style5">
    <w:name w:val="Style5"/>
    <w:link w:val="xl148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urait.ru/bcode/541970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urait.ru/bcode/537321" TargetMode="Externa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urait.ru/bcode/53671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4B52DA-207D-4DBB-8F1E-3ECEBCD579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15</Pages>
  <Words>2981</Words>
  <Characters>16995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19937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 Windows</cp:lastModifiedBy>
  <cp:revision>38</cp:revision>
  <cp:lastPrinted>2024-06-24T07:29:00Z</cp:lastPrinted>
  <dcterms:created xsi:type="dcterms:W3CDTF">2024-04-16T06:54:00Z</dcterms:created>
  <dcterms:modified xsi:type="dcterms:W3CDTF">2026-01-29T06:28:00Z</dcterms:modified>
</cp:coreProperties>
</file>